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6837B6" w:rsidRPr="00EA1AFB" w:rsidTr="00A84692">
        <w:tc>
          <w:tcPr>
            <w:tcW w:w="2943" w:type="dxa"/>
          </w:tcPr>
          <w:p w:rsidR="006837B6" w:rsidRPr="00A84692" w:rsidRDefault="006837B6" w:rsidP="006837B6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28" w:type="dxa"/>
          </w:tcPr>
          <w:p w:rsidR="006837B6" w:rsidRPr="00EA1AFB" w:rsidRDefault="006837B6" w:rsidP="008E0A3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EA1AFB" w:rsidRPr="00EA1AFB" w:rsidRDefault="00EA1AFB" w:rsidP="006725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A1AF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Одобрено решением рабочей группы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медицинской помощи </w:t>
            </w:r>
          </w:p>
          <w:p w:rsidR="006837B6" w:rsidRPr="00EA1AFB" w:rsidRDefault="00EA1AFB" w:rsidP="0067256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A1AFB">
              <w:rPr>
                <w:rFonts w:ascii="Times New Roman" w:hAnsi="Times New Roman" w:cs="Times New Roman"/>
                <w:b/>
                <w:sz w:val="27"/>
                <w:szCs w:val="27"/>
              </w:rPr>
              <w:t>(протокол заседания от 1</w:t>
            </w:r>
            <w:r w:rsidR="00672565">
              <w:rPr>
                <w:rFonts w:ascii="Times New Roman" w:hAnsi="Times New Roman" w:cs="Times New Roman"/>
                <w:b/>
                <w:sz w:val="27"/>
                <w:szCs w:val="27"/>
              </w:rPr>
              <w:t>2 ноября 2018 г. №</w:t>
            </w:r>
            <w:r w:rsidR="00672565">
              <w:t> </w:t>
            </w:r>
            <w:r w:rsidRPr="00EA1AFB">
              <w:rPr>
                <w:rFonts w:ascii="Times New Roman" w:hAnsi="Times New Roman" w:cs="Times New Roman"/>
                <w:b/>
                <w:sz w:val="27"/>
                <w:szCs w:val="27"/>
              </w:rPr>
              <w:t>66/11/1</w:t>
            </w:r>
            <w:r w:rsidR="00672565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Pr="00EA1AFB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837B6" w:rsidRPr="00EA1AFB" w:rsidRDefault="006837B6" w:rsidP="00F479CC">
      <w:pPr>
        <w:pStyle w:val="ConsPlusNormal"/>
        <w:jc w:val="center"/>
        <w:rPr>
          <w:rFonts w:ascii="Times New Roman" w:hAnsi="Times New Roman" w:cs="Times New Roman"/>
          <w:sz w:val="32"/>
        </w:rPr>
      </w:pPr>
      <w:bookmarkStart w:id="0" w:name="P49"/>
      <w:bookmarkEnd w:id="0"/>
    </w:p>
    <w:p w:rsidR="006B6813" w:rsidRPr="00EA1AFB" w:rsidRDefault="006B6813" w:rsidP="00F479CC">
      <w:pPr>
        <w:pStyle w:val="ConsPlusNormal"/>
        <w:jc w:val="center"/>
        <w:rPr>
          <w:rFonts w:ascii="Times New Roman" w:hAnsi="Times New Roman" w:cs="Times New Roman"/>
          <w:sz w:val="32"/>
        </w:rPr>
      </w:pPr>
    </w:p>
    <w:p w:rsidR="006B6813" w:rsidRPr="00EA1AFB" w:rsidRDefault="006B6813" w:rsidP="00F479CC">
      <w:pPr>
        <w:pStyle w:val="ConsPlusNormal"/>
        <w:jc w:val="center"/>
        <w:rPr>
          <w:rFonts w:ascii="Times New Roman" w:hAnsi="Times New Roman" w:cs="Times New Roman"/>
          <w:sz w:val="32"/>
        </w:rPr>
      </w:pPr>
    </w:p>
    <w:p w:rsidR="006B6813" w:rsidRPr="00EA1AFB" w:rsidRDefault="006B6813" w:rsidP="00F479CC">
      <w:pPr>
        <w:pStyle w:val="ConsPlusNormal"/>
        <w:jc w:val="center"/>
        <w:rPr>
          <w:rFonts w:ascii="Times New Roman" w:hAnsi="Times New Roman" w:cs="Times New Roman"/>
          <w:sz w:val="32"/>
        </w:rPr>
      </w:pPr>
    </w:p>
    <w:p w:rsidR="006B6813" w:rsidRPr="00EA1AFB" w:rsidRDefault="006B6813" w:rsidP="00F479CC">
      <w:pPr>
        <w:pStyle w:val="ConsPlusNormal"/>
        <w:jc w:val="center"/>
        <w:rPr>
          <w:rFonts w:ascii="Times New Roman" w:hAnsi="Times New Roman" w:cs="Times New Roman"/>
          <w:sz w:val="32"/>
        </w:rPr>
      </w:pPr>
    </w:p>
    <w:p w:rsidR="006B6813" w:rsidRPr="00EA1AFB" w:rsidRDefault="006B6813" w:rsidP="00F479CC">
      <w:pPr>
        <w:pStyle w:val="ConsPlusNormal"/>
        <w:jc w:val="center"/>
        <w:rPr>
          <w:rFonts w:ascii="Times New Roman" w:hAnsi="Times New Roman" w:cs="Times New Roman"/>
          <w:sz w:val="32"/>
        </w:rPr>
      </w:pPr>
    </w:p>
    <w:p w:rsidR="006837B6" w:rsidRPr="00EA1AFB" w:rsidRDefault="006837B6" w:rsidP="00F479CC">
      <w:pPr>
        <w:pStyle w:val="ConsPlusNormal"/>
        <w:jc w:val="center"/>
        <w:rPr>
          <w:rFonts w:ascii="Times New Roman" w:hAnsi="Times New Roman" w:cs="Times New Roman"/>
          <w:sz w:val="32"/>
        </w:rPr>
      </w:pPr>
    </w:p>
    <w:p w:rsidR="006837B6" w:rsidRPr="00EA1AFB" w:rsidRDefault="006837B6" w:rsidP="00F479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1AFB">
        <w:rPr>
          <w:rFonts w:ascii="Times New Roman" w:hAnsi="Times New Roman" w:cs="Times New Roman"/>
          <w:b/>
          <w:sz w:val="27"/>
          <w:szCs w:val="27"/>
        </w:rPr>
        <w:t>МИНИСТЕРСТВО ЗДРАВООХРАНЕНИЯ РОССИЙСКОЙ ФЕДЕРАЦИИ</w:t>
      </w:r>
    </w:p>
    <w:p w:rsidR="006837B6" w:rsidRPr="00EA1AFB" w:rsidRDefault="006837B6" w:rsidP="00F479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6813" w:rsidRPr="00EA1AFB" w:rsidRDefault="006B6813" w:rsidP="00F479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837B6" w:rsidRPr="00EA1AFB" w:rsidRDefault="006837B6" w:rsidP="00F479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837B6" w:rsidRPr="00EA1AFB" w:rsidRDefault="006837B6" w:rsidP="00F479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1AFB">
        <w:rPr>
          <w:rFonts w:ascii="Times New Roman" w:hAnsi="Times New Roman" w:cs="Times New Roman"/>
          <w:b/>
          <w:sz w:val="27"/>
          <w:szCs w:val="27"/>
        </w:rPr>
        <w:t xml:space="preserve">ФЕДЕРАЛЬНЫЙ ФОНД </w:t>
      </w:r>
    </w:p>
    <w:p w:rsidR="006837B6" w:rsidRPr="00EA1AFB" w:rsidRDefault="006837B6" w:rsidP="00F479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1AFB">
        <w:rPr>
          <w:rFonts w:ascii="Times New Roman" w:hAnsi="Times New Roman" w:cs="Times New Roman"/>
          <w:b/>
          <w:sz w:val="27"/>
          <w:szCs w:val="27"/>
        </w:rPr>
        <w:t>ОБЯЗАТЕЛЬНОГО МЕДИЦИНСКОГО СТРАХОВАНИЯ</w:t>
      </w:r>
    </w:p>
    <w:p w:rsidR="006837B6" w:rsidRPr="00EA1AFB" w:rsidRDefault="006837B6" w:rsidP="00F479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837B6" w:rsidRPr="00EA1AFB" w:rsidRDefault="006837B6" w:rsidP="00F479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6813" w:rsidRPr="00EA1AFB" w:rsidRDefault="006B6813" w:rsidP="00F479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79CC" w:rsidRPr="00EA1AFB" w:rsidRDefault="00F479CC" w:rsidP="00F479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1AFB">
        <w:rPr>
          <w:rFonts w:ascii="Times New Roman" w:hAnsi="Times New Roman" w:cs="Times New Roman"/>
          <w:b/>
          <w:sz w:val="27"/>
          <w:szCs w:val="27"/>
        </w:rPr>
        <w:t>МЕТОДИЧЕСКИЕ РЕКОМЕНДАЦИИ ПО СПОСОБАМ ОПЛАТЫ МЕДИЦИНСКОЙ ПОМОЩИ ЗА СЧЕТ СРЕДСТВ ОБЯЗАТЕЛЬНОГО МЕДИЦИНСКОГО СТРАХОВАНИЯ</w:t>
      </w:r>
    </w:p>
    <w:p w:rsidR="00F479CC" w:rsidRPr="00EA1AFB" w:rsidRDefault="00F479CC" w:rsidP="00F479CC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837B6" w:rsidRPr="00EA1AFB" w:rsidRDefault="006837B6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AFB">
        <w:rPr>
          <w:rFonts w:ascii="Times New Roman" w:hAnsi="Times New Roman" w:cs="Times New Roman"/>
          <w:sz w:val="28"/>
        </w:rPr>
        <w:br w:type="page"/>
      </w:r>
    </w:p>
    <w:p w:rsidR="00F479CC" w:rsidRPr="00EA1AFB" w:rsidRDefault="00F479CC" w:rsidP="00F479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lastRenderedPageBreak/>
        <w:t>I. СПОСОБЫ ОПЛАТЫ МЕДИЦИНСКОЙ ПОМОЩИ В СТАЦИОНАРНЫХ УСЛОВИЯХ И В УСЛОВИЯХ ДНЕВНОГО СТАЦИОНАРА НА ОСНОВЕ ГРУПП ЗАБОЛЕВАНИЙ, В ТОМ ЧИСЛЕ КЛИНИКО-СТАТИСТИЧЕСКИХ ГРУПП (КСГ) И КЛИНИКО-ПРОФИЛЬНЫХ ГРУПП (КПГ)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E59CA" w:rsidRPr="00EA1AFB" w:rsidRDefault="008D026B" w:rsidP="00584A8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Основным</w:t>
      </w:r>
      <w:r w:rsidR="006E59CA" w:rsidRPr="00EA1AFB">
        <w:rPr>
          <w:rFonts w:ascii="Times New Roman" w:hAnsi="Times New Roman" w:cs="Times New Roman"/>
          <w:sz w:val="28"/>
        </w:rPr>
        <w:t>и</w:t>
      </w:r>
      <w:r w:rsidRPr="00EA1AFB">
        <w:rPr>
          <w:rFonts w:ascii="Times New Roman" w:hAnsi="Times New Roman" w:cs="Times New Roman"/>
          <w:sz w:val="28"/>
        </w:rPr>
        <w:t xml:space="preserve"> отличи</w:t>
      </w:r>
      <w:r w:rsidR="006E59CA" w:rsidRPr="00EA1AFB">
        <w:rPr>
          <w:rFonts w:ascii="Times New Roman" w:hAnsi="Times New Roman" w:cs="Times New Roman"/>
          <w:sz w:val="28"/>
        </w:rPr>
        <w:t>я</w:t>
      </w:r>
      <w:r w:rsidR="00F204AF" w:rsidRPr="00EA1AFB">
        <w:rPr>
          <w:rFonts w:ascii="Times New Roman" w:hAnsi="Times New Roman" w:cs="Times New Roman"/>
          <w:sz w:val="28"/>
        </w:rPr>
        <w:t>м</w:t>
      </w:r>
      <w:r w:rsidR="006E59CA" w:rsidRPr="00EA1AFB">
        <w:rPr>
          <w:rFonts w:ascii="Times New Roman" w:hAnsi="Times New Roman" w:cs="Times New Roman"/>
          <w:sz w:val="28"/>
        </w:rPr>
        <w:t>и</w:t>
      </w:r>
      <w:r w:rsidRPr="00EA1AFB">
        <w:rPr>
          <w:rFonts w:ascii="Times New Roman" w:hAnsi="Times New Roman" w:cs="Times New Roman"/>
          <w:sz w:val="28"/>
        </w:rPr>
        <w:t xml:space="preserve"> новой модели клинико-статистических групп (далее – КСГ) от модели КСГ 2018 года явля</w:t>
      </w:r>
      <w:r w:rsidR="00521967" w:rsidRPr="00EA1AFB">
        <w:rPr>
          <w:rFonts w:ascii="Times New Roman" w:hAnsi="Times New Roman" w:cs="Times New Roman"/>
          <w:sz w:val="28"/>
        </w:rPr>
        <w:t>ю</w:t>
      </w:r>
      <w:r w:rsidRPr="00EA1AFB">
        <w:rPr>
          <w:rFonts w:ascii="Times New Roman" w:hAnsi="Times New Roman" w:cs="Times New Roman"/>
          <w:sz w:val="28"/>
        </w:rPr>
        <w:t>тся</w:t>
      </w:r>
      <w:r w:rsidR="006E59CA" w:rsidRPr="00EA1AFB">
        <w:rPr>
          <w:rFonts w:ascii="Times New Roman" w:hAnsi="Times New Roman" w:cs="Times New Roman"/>
          <w:sz w:val="28"/>
        </w:rPr>
        <w:t>:</w:t>
      </w:r>
    </w:p>
    <w:p w:rsidR="00F204AF" w:rsidRPr="00EA1AFB" w:rsidRDefault="006E59CA" w:rsidP="00584A8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1) </w:t>
      </w:r>
      <w:r w:rsidR="00F204AF" w:rsidRPr="00EA1AFB">
        <w:rPr>
          <w:rFonts w:ascii="Times New Roman" w:hAnsi="Times New Roman" w:cs="Times New Roman"/>
          <w:sz w:val="28"/>
        </w:rPr>
        <w:t>увеличение количества КСГ в условиях круглосуточного стационара с 343 до 359 групп, в условиях дневного стационара – с 134 до 150 групп,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F204AF" w:rsidRPr="00EA1AFB">
        <w:rPr>
          <w:rFonts w:ascii="Times New Roman" w:hAnsi="Times New Roman" w:cs="Times New Roman"/>
          <w:sz w:val="28"/>
        </w:rPr>
        <w:t>в том числе за счет:</w:t>
      </w:r>
    </w:p>
    <w:p w:rsidR="00F204AF" w:rsidRPr="00EA1AFB" w:rsidRDefault="00F204AF" w:rsidP="00584A8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>- расширения количества КСГ для случаев лекарственной терапии взрослых пациентов при злокачественных новообразованиях (кроме лимфоидной и кроветворной тканей) в условиях дневного стационара с 8 до 10 групп;</w:t>
      </w:r>
      <w:proofErr w:type="gramEnd"/>
    </w:p>
    <w:p w:rsidR="008D026B" w:rsidRPr="00EA1AFB" w:rsidRDefault="00F204AF" w:rsidP="00584A8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 xml:space="preserve">- увеличения количества КСГ для случаев лучевой терапии пациентов в условиях круглосуточного стационара </w:t>
      </w:r>
      <w:r w:rsidR="006A7F86" w:rsidRPr="00EA1AFB">
        <w:rPr>
          <w:rFonts w:ascii="Times New Roman" w:hAnsi="Times New Roman" w:cs="Times New Roman"/>
          <w:sz w:val="28"/>
        </w:rPr>
        <w:t xml:space="preserve">с 3 до 17 групп (из них 7 КСГ – </w:t>
      </w:r>
      <w:r w:rsidRPr="00EA1AFB">
        <w:rPr>
          <w:rFonts w:ascii="Times New Roman" w:hAnsi="Times New Roman" w:cs="Times New Roman"/>
          <w:sz w:val="28"/>
        </w:rPr>
        <w:t>для случаев лучевой терапии в сочетании с лекарственной терапией пациентов со злокачественными новообразованиями), в условиях дневного стационара – с 3 до 15 групп (из них 5 КСГ для случаев лучевой терапии в сочетании с лекарственной терапией пациентов со злокачественными новообразованиями</w:t>
      </w:r>
      <w:r w:rsidR="006E71BD" w:rsidRPr="00EA1AFB">
        <w:rPr>
          <w:rFonts w:ascii="Times New Roman" w:hAnsi="Times New Roman" w:cs="Times New Roman"/>
          <w:sz w:val="28"/>
        </w:rPr>
        <w:t>)</w:t>
      </w:r>
      <w:r w:rsidRPr="00EA1AFB">
        <w:rPr>
          <w:rFonts w:ascii="Times New Roman" w:hAnsi="Times New Roman" w:cs="Times New Roman"/>
          <w:sz w:val="28"/>
        </w:rPr>
        <w:t>;</w:t>
      </w:r>
      <w:proofErr w:type="gramEnd"/>
    </w:p>
    <w:p w:rsidR="00F204AF" w:rsidRPr="00EA1AFB" w:rsidRDefault="00F204AF" w:rsidP="00584A8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>- выделения КСГ в условиях дневного стационара для случаев установки (замены) порт системы (катетера) для лекарственной терапии злокачественных новообразований (кроме лимфоидной и кроветворной тканей) и для случаев госпитализации в диагностических целях с постановкой/ подтверждением диагноза злокачественного новообразования с использованием ПЭТ КТ</w:t>
      </w:r>
      <w:r w:rsidR="006E59CA" w:rsidRPr="00EA1AFB">
        <w:rPr>
          <w:rFonts w:ascii="Times New Roman" w:hAnsi="Times New Roman" w:cs="Times New Roman"/>
          <w:sz w:val="28"/>
        </w:rPr>
        <w:t>;</w:t>
      </w:r>
      <w:proofErr w:type="gramEnd"/>
    </w:p>
    <w:p w:rsidR="006E59CA" w:rsidRPr="00EA1AFB" w:rsidRDefault="00471BE1" w:rsidP="00584A8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2) выделение</w:t>
      </w:r>
      <w:r w:rsidR="006E59CA" w:rsidRPr="00EA1AFB">
        <w:rPr>
          <w:rFonts w:ascii="Times New Roman" w:hAnsi="Times New Roman" w:cs="Times New Roman"/>
          <w:sz w:val="28"/>
        </w:rPr>
        <w:t xml:space="preserve"> ново</w:t>
      </w:r>
      <w:r w:rsidR="006A7F86" w:rsidRPr="00EA1AFB">
        <w:rPr>
          <w:rFonts w:ascii="Times New Roman" w:hAnsi="Times New Roman" w:cs="Times New Roman"/>
          <w:sz w:val="28"/>
        </w:rPr>
        <w:t xml:space="preserve">го классификационного критерия – </w:t>
      </w:r>
      <w:r w:rsidR="006E59CA" w:rsidRPr="00EA1AFB">
        <w:rPr>
          <w:rFonts w:ascii="Times New Roman" w:hAnsi="Times New Roman" w:cs="Times New Roman"/>
          <w:sz w:val="28"/>
        </w:rPr>
        <w:t>количество дней проведения лучевой терапии (фракций).</w:t>
      </w:r>
    </w:p>
    <w:p w:rsidR="00F204AF" w:rsidRPr="00EA1AFB" w:rsidRDefault="00F204AF" w:rsidP="00584A8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438A9" w:rsidRPr="00EA1AFB" w:rsidRDefault="00E438A9" w:rsidP="00DC38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F479CC" w:rsidRPr="00EA1AFB" w:rsidRDefault="00A84692" w:rsidP="00F479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1.</w:t>
      </w:r>
      <w:r w:rsidR="00F479CC" w:rsidRPr="00EA1AFB">
        <w:rPr>
          <w:rFonts w:ascii="Times New Roman" w:hAnsi="Times New Roman" w:cs="Times New Roman"/>
          <w:b/>
          <w:sz w:val="28"/>
        </w:rPr>
        <w:t xml:space="preserve"> Основные понятия и термины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960B1D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В целях </w:t>
      </w:r>
      <w:r w:rsidR="00F479CC" w:rsidRPr="00EA1AFB">
        <w:rPr>
          <w:rFonts w:ascii="Times New Roman" w:hAnsi="Times New Roman" w:cs="Times New Roman"/>
          <w:sz w:val="28"/>
        </w:rPr>
        <w:t>реализации настоящих рекомендаций устанавливаются следу</w:t>
      </w:r>
      <w:r w:rsidRPr="00EA1AFB">
        <w:rPr>
          <w:rFonts w:ascii="Times New Roman" w:hAnsi="Times New Roman" w:cs="Times New Roman"/>
          <w:sz w:val="28"/>
        </w:rPr>
        <w:t>ющие основные понятия и термины: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Случай госпитализации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960B1D" w:rsidRPr="00EA1AFB">
        <w:rPr>
          <w:rFonts w:ascii="Times New Roman" w:hAnsi="Times New Roman" w:cs="Times New Roman"/>
          <w:sz w:val="28"/>
        </w:rPr>
        <w:t>–</w:t>
      </w:r>
      <w:r w:rsidRPr="00EA1AFB">
        <w:rPr>
          <w:rFonts w:ascii="Times New Roman" w:hAnsi="Times New Roman" w:cs="Times New Roman"/>
          <w:sz w:val="28"/>
        </w:rPr>
        <w:t xml:space="preserve"> случай лечения в стационарных условиях и (или) условиях дневного стационара, в рамках которого осуществляется ведение одной медицинской карты стационарного больного, являющийся единицей объема медицинской помощи в рамках реализации территориальной программы обязательного медицинского страхования;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Клинико-статистическая группа заболеваний (КСГ)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960B1D" w:rsidRPr="00EA1AFB">
        <w:rPr>
          <w:rFonts w:ascii="Times New Roman" w:hAnsi="Times New Roman" w:cs="Times New Roman"/>
          <w:sz w:val="28"/>
        </w:rPr>
        <w:t>–</w:t>
      </w:r>
      <w:r w:rsidRPr="00EA1AFB">
        <w:rPr>
          <w:rFonts w:ascii="Times New Roman" w:hAnsi="Times New Roman" w:cs="Times New Roman"/>
          <w:sz w:val="28"/>
        </w:rPr>
        <w:t xml:space="preserve"> группа заболеваний, относящихся к одному профилю медицинской помощи и сходных по используемым методам диагностики и лечения пациентов и </w:t>
      </w:r>
      <w:r w:rsidRPr="00EA1AFB">
        <w:rPr>
          <w:rFonts w:ascii="Times New Roman" w:hAnsi="Times New Roman" w:cs="Times New Roman"/>
          <w:sz w:val="28"/>
        </w:rPr>
        <w:lastRenderedPageBreak/>
        <w:t>средней ресурсоемкости (стоимость, структура затрат и набор используемых ресурсов);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Клинико-профильная группа (КПГ)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960B1D" w:rsidRPr="00EA1AFB">
        <w:rPr>
          <w:rFonts w:ascii="Times New Roman" w:hAnsi="Times New Roman" w:cs="Times New Roman"/>
          <w:sz w:val="28"/>
        </w:rPr>
        <w:t>–</w:t>
      </w:r>
      <w:r w:rsidRPr="00EA1AFB">
        <w:rPr>
          <w:rFonts w:ascii="Times New Roman" w:hAnsi="Times New Roman" w:cs="Times New Roman"/>
          <w:sz w:val="28"/>
        </w:rPr>
        <w:t xml:space="preserve"> группа КСГ и (или) отдельных заболеваний, объединенных одним профилем медицинской помощи;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Оплата медицинской помощи по КСГ (КПГ)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960B1D" w:rsidRPr="00EA1AFB">
        <w:rPr>
          <w:rFonts w:ascii="Times New Roman" w:hAnsi="Times New Roman" w:cs="Times New Roman"/>
          <w:sz w:val="28"/>
        </w:rPr>
        <w:t>–</w:t>
      </w:r>
      <w:r w:rsidRPr="00EA1AFB">
        <w:rPr>
          <w:rFonts w:ascii="Times New Roman" w:hAnsi="Times New Roman" w:cs="Times New Roman"/>
          <w:sz w:val="28"/>
        </w:rPr>
        <w:t xml:space="preserve"> оплата медицинской помощи по тарифу, рассчитанному исходя из установленных: базовой ставки, коэффициента </w:t>
      </w:r>
      <w:proofErr w:type="spellStart"/>
      <w:r w:rsidRPr="00EA1AFB">
        <w:rPr>
          <w:rFonts w:ascii="Times New Roman" w:hAnsi="Times New Roman" w:cs="Times New Roman"/>
          <w:sz w:val="28"/>
        </w:rPr>
        <w:t>затратоемкости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и поправочных коэффициентов;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Базовая ставка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960B1D" w:rsidRPr="00EA1AFB">
        <w:rPr>
          <w:rFonts w:ascii="Times New Roman" w:hAnsi="Times New Roman" w:cs="Times New Roman"/>
          <w:sz w:val="28"/>
        </w:rPr>
        <w:t>–</w:t>
      </w:r>
      <w:r w:rsidRPr="00EA1AFB">
        <w:rPr>
          <w:rFonts w:ascii="Times New Roman" w:hAnsi="Times New Roman" w:cs="Times New Roman"/>
          <w:sz w:val="28"/>
        </w:rPr>
        <w:t xml:space="preserve"> средний объем финансового обеспечения медицинской помощи в расчете на одного пролеченного пациента, определенный исходя из нормативов объемов медицинской помощи и нормативов финансовых затрат на единицу объема медицинской помощи, установленных территориальной программой государственных гарантий, с учетом других параметров, предусмотренных настоящими рекомендациями (средняя стоимость законченного случая лечения);</w:t>
      </w:r>
    </w:p>
    <w:p w:rsidR="00E10609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 xml:space="preserve">Коэффициент относительной </w:t>
      </w:r>
      <w:proofErr w:type="spellStart"/>
      <w:r w:rsidRPr="00EA1AFB">
        <w:rPr>
          <w:rFonts w:ascii="Times New Roman" w:hAnsi="Times New Roman" w:cs="Times New Roman"/>
          <w:b/>
          <w:sz w:val="28"/>
        </w:rPr>
        <w:t>затратоемкости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</w:t>
      </w:r>
      <w:r w:rsidR="00960B1D" w:rsidRPr="00EA1AFB">
        <w:rPr>
          <w:rFonts w:ascii="Times New Roman" w:hAnsi="Times New Roman" w:cs="Times New Roman"/>
          <w:sz w:val="28"/>
        </w:rPr>
        <w:t>–</w:t>
      </w:r>
      <w:r w:rsidRPr="00EA1AFB">
        <w:rPr>
          <w:rFonts w:ascii="Times New Roman" w:hAnsi="Times New Roman" w:cs="Times New Roman"/>
          <w:sz w:val="28"/>
        </w:rPr>
        <w:t xml:space="preserve"> устанавливаемый настоящими рекомендациями коэффициент</w:t>
      </w:r>
      <w:r w:rsidR="00722CE2" w:rsidRPr="00EA1AFB">
        <w:rPr>
          <w:rFonts w:ascii="Times New Roman" w:hAnsi="Times New Roman" w:cs="Times New Roman"/>
          <w:sz w:val="28"/>
        </w:rPr>
        <w:t>,</w:t>
      </w:r>
      <w:r w:rsidRPr="00EA1AFB">
        <w:rPr>
          <w:rFonts w:ascii="Times New Roman" w:hAnsi="Times New Roman" w:cs="Times New Roman"/>
          <w:sz w:val="28"/>
        </w:rPr>
        <w:t xml:space="preserve"> отражающий отношение</w:t>
      </w:r>
      <w:r w:rsidR="0063768A" w:rsidRPr="00EA1AFB">
        <w:rPr>
          <w:rFonts w:ascii="Times New Roman" w:hAnsi="Times New Roman" w:cs="Times New Roman"/>
          <w:sz w:val="28"/>
        </w:rPr>
        <w:br/>
        <w:t xml:space="preserve">стоимости </w:t>
      </w:r>
      <w:r w:rsidR="00F31395" w:rsidRPr="00EA1AFB">
        <w:rPr>
          <w:rFonts w:ascii="Times New Roman" w:hAnsi="Times New Roman" w:cs="Times New Roman"/>
          <w:sz w:val="28"/>
        </w:rPr>
        <w:t xml:space="preserve">конкретной </w:t>
      </w:r>
      <w:r w:rsidR="0063768A" w:rsidRPr="00EA1AFB">
        <w:rPr>
          <w:rFonts w:ascii="Times New Roman" w:hAnsi="Times New Roman" w:cs="Times New Roman"/>
          <w:sz w:val="28"/>
        </w:rPr>
        <w:t xml:space="preserve">клинико-статистической группы заболеваний или клинико-профильной группы заболеваний к </w:t>
      </w:r>
      <w:r w:rsidR="00F31395" w:rsidRPr="00EA1AFB">
        <w:rPr>
          <w:rFonts w:ascii="Times New Roman" w:hAnsi="Times New Roman" w:cs="Times New Roman"/>
          <w:sz w:val="28"/>
        </w:rPr>
        <w:t xml:space="preserve">среднему объему финансового обеспечения </w:t>
      </w:r>
      <w:r w:rsidR="00D6787D" w:rsidRPr="00EA1AFB">
        <w:rPr>
          <w:rFonts w:ascii="Times New Roman" w:hAnsi="Times New Roman" w:cs="Times New Roman"/>
          <w:sz w:val="28"/>
        </w:rPr>
        <w:t>медицинской помощи в расчете на одного пролеченного пациента</w:t>
      </w:r>
      <w:r w:rsidR="0063768A" w:rsidRPr="00EA1AFB">
        <w:rPr>
          <w:rFonts w:ascii="Times New Roman" w:hAnsi="Times New Roman" w:cs="Times New Roman"/>
          <w:sz w:val="28"/>
        </w:rPr>
        <w:t xml:space="preserve"> </w:t>
      </w:r>
      <w:r w:rsidR="00F31395" w:rsidRPr="00EA1AFB">
        <w:rPr>
          <w:rFonts w:ascii="Times New Roman" w:hAnsi="Times New Roman" w:cs="Times New Roman"/>
          <w:sz w:val="28"/>
        </w:rPr>
        <w:t>(базовой ставке)</w:t>
      </w:r>
      <w:r w:rsidRPr="00EA1AFB">
        <w:rPr>
          <w:rFonts w:ascii="Times New Roman" w:hAnsi="Times New Roman" w:cs="Times New Roman"/>
          <w:sz w:val="28"/>
        </w:rPr>
        <w:t>;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Коэффициент дифференциации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960B1D" w:rsidRPr="00EA1AFB">
        <w:rPr>
          <w:rFonts w:ascii="Times New Roman" w:hAnsi="Times New Roman" w:cs="Times New Roman"/>
          <w:sz w:val="28"/>
        </w:rPr>
        <w:t>–</w:t>
      </w:r>
      <w:r w:rsidRPr="00EA1AFB">
        <w:rPr>
          <w:rFonts w:ascii="Times New Roman" w:hAnsi="Times New Roman" w:cs="Times New Roman"/>
          <w:sz w:val="28"/>
        </w:rPr>
        <w:t xml:space="preserve"> устанавливаемый на федеральном уровне коэффициент, отражающий более высокий уровень заработной платы и </w:t>
      </w:r>
      <w:r w:rsidR="007813D9" w:rsidRPr="004500B1">
        <w:rPr>
          <w:rFonts w:ascii="Times New Roman" w:hAnsi="Times New Roman" w:cs="Times New Roman"/>
          <w:sz w:val="28"/>
        </w:rPr>
        <w:t>коэффициент ценовой дифференциации бюджетных услуг</w:t>
      </w:r>
      <w:r w:rsidR="007813D9">
        <w:rPr>
          <w:rFonts w:ascii="Times New Roman" w:hAnsi="Times New Roman" w:cs="Times New Roman"/>
          <w:sz w:val="28"/>
        </w:rPr>
        <w:t xml:space="preserve"> </w:t>
      </w:r>
      <w:r w:rsidRPr="00EA1AFB">
        <w:rPr>
          <w:rFonts w:ascii="Times New Roman" w:hAnsi="Times New Roman" w:cs="Times New Roman"/>
          <w:sz w:val="28"/>
        </w:rPr>
        <w:t>для отдельных территорий, используемый в расчетах в случае, если для территории субъекта Российской Федерации установлено несколько коэффициентов дифференциации;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Поправочные коэффициенты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960B1D" w:rsidRPr="00EA1AFB">
        <w:rPr>
          <w:rFonts w:ascii="Times New Roman" w:hAnsi="Times New Roman" w:cs="Times New Roman"/>
          <w:sz w:val="28"/>
        </w:rPr>
        <w:t>–</w:t>
      </w:r>
      <w:r w:rsidRPr="00EA1AFB">
        <w:rPr>
          <w:rFonts w:ascii="Times New Roman" w:hAnsi="Times New Roman" w:cs="Times New Roman"/>
          <w:sz w:val="28"/>
        </w:rPr>
        <w:t xml:space="preserve"> устанавливаемые на территориальном уровне: управленческий коэффициент, коэффициент уровня (подуровня) оказания медицинской помощи, коэффициент сложности лечения пациентов;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Управленческий коэффициент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960B1D" w:rsidRPr="00EA1AFB">
        <w:rPr>
          <w:rFonts w:ascii="Times New Roman" w:hAnsi="Times New Roman" w:cs="Times New Roman"/>
          <w:sz w:val="28"/>
        </w:rPr>
        <w:t>–</w:t>
      </w:r>
      <w:r w:rsidRPr="00EA1AFB">
        <w:rPr>
          <w:rFonts w:ascii="Times New Roman" w:hAnsi="Times New Roman" w:cs="Times New Roman"/>
          <w:sz w:val="28"/>
        </w:rPr>
        <w:t xml:space="preserve"> устанавливаемый на территориальном уровне коэффициент, позволяющий корректировать тариф клинико-статистической группы с целью управления структурой госпитализаций и (или) учета региональных особенностей оказания медицинской помощи по конкретной клинико-статистической группе;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Коэффициент уровня оказания медицинской помощи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960B1D" w:rsidRPr="00EA1AFB">
        <w:rPr>
          <w:rFonts w:ascii="Times New Roman" w:hAnsi="Times New Roman" w:cs="Times New Roman"/>
          <w:sz w:val="28"/>
        </w:rPr>
        <w:t>–</w:t>
      </w:r>
      <w:r w:rsidRPr="00EA1AFB">
        <w:rPr>
          <w:rFonts w:ascii="Times New Roman" w:hAnsi="Times New Roman" w:cs="Times New Roman"/>
          <w:sz w:val="28"/>
        </w:rPr>
        <w:t xml:space="preserve"> устанавливаемый на территориальном уровне коэффициент, позволяющий учесть различия в размерах расходов в зависимости от уровня оказания медицинской помощи в стационарных условиях и в условиях дневного стационара;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Коэффициент подуровня оказания медицинской помощи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960B1D" w:rsidRPr="00EA1AFB">
        <w:rPr>
          <w:rFonts w:ascii="Times New Roman" w:hAnsi="Times New Roman" w:cs="Times New Roman"/>
          <w:sz w:val="28"/>
        </w:rPr>
        <w:t>–</w:t>
      </w:r>
      <w:r w:rsidRPr="00EA1AFB">
        <w:rPr>
          <w:rFonts w:ascii="Times New Roman" w:hAnsi="Times New Roman" w:cs="Times New Roman"/>
          <w:sz w:val="28"/>
        </w:rPr>
        <w:t xml:space="preserve"> устанавливаемый на территориальном уровне коэффициент, позволяющий учесть различия в размерах расходов медицинских организаций, относящихся к одному уровню оказания медицинской помощи, обусловленный объективными причинами;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lastRenderedPageBreak/>
        <w:t>Коэффициент сложности лечения пациентов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960B1D" w:rsidRPr="00EA1AFB">
        <w:rPr>
          <w:rFonts w:ascii="Times New Roman" w:hAnsi="Times New Roman" w:cs="Times New Roman"/>
          <w:sz w:val="28"/>
        </w:rPr>
        <w:t>–</w:t>
      </w:r>
      <w:r w:rsidRPr="00EA1AFB">
        <w:rPr>
          <w:rFonts w:ascii="Times New Roman" w:hAnsi="Times New Roman" w:cs="Times New Roman"/>
          <w:sz w:val="28"/>
        </w:rPr>
        <w:t xml:space="preserve"> устанавливаемый на территориальном уровне коэффициент, устанавливаемый в отдельных случаях в связи со сложностью лечения пациента, и учитывающий более высокий уровень затрат на оказание медицинской помощи;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Подгруппа в составе клинико-статистической группы заболеваний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960B1D" w:rsidRPr="00EA1AFB">
        <w:rPr>
          <w:rFonts w:ascii="Times New Roman" w:hAnsi="Times New Roman" w:cs="Times New Roman"/>
          <w:sz w:val="28"/>
        </w:rPr>
        <w:t>–</w:t>
      </w:r>
      <w:r w:rsidRPr="00EA1AFB">
        <w:rPr>
          <w:rFonts w:ascii="Times New Roman" w:hAnsi="Times New Roman" w:cs="Times New Roman"/>
          <w:sz w:val="28"/>
        </w:rPr>
        <w:t xml:space="preserve"> группа заболеваний, выделенная в составе клинико-статистической группы заболеваний с учетом классификационных критериев, в том числе </w:t>
      </w:r>
      <w:r w:rsidR="00E3412B" w:rsidRPr="00EA1AFB">
        <w:rPr>
          <w:rFonts w:ascii="Times New Roman" w:hAnsi="Times New Roman" w:cs="Times New Roman"/>
          <w:sz w:val="28"/>
        </w:rPr>
        <w:t xml:space="preserve">дополнительно </w:t>
      </w:r>
      <w:r w:rsidRPr="00EA1AFB">
        <w:rPr>
          <w:rFonts w:ascii="Times New Roman" w:hAnsi="Times New Roman" w:cs="Times New Roman"/>
          <w:sz w:val="28"/>
        </w:rPr>
        <w:t xml:space="preserve">устанавливаемых в субъекте Российской Федерации, для которой установлен коэффициент относительной </w:t>
      </w:r>
      <w:proofErr w:type="spellStart"/>
      <w:r w:rsidRPr="00EA1AFB">
        <w:rPr>
          <w:rFonts w:ascii="Times New Roman" w:hAnsi="Times New Roman" w:cs="Times New Roman"/>
          <w:sz w:val="28"/>
        </w:rPr>
        <w:t>затратоемкости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, отличный от коэффициента относительной </w:t>
      </w:r>
      <w:proofErr w:type="spellStart"/>
      <w:r w:rsidRPr="00EA1AFB">
        <w:rPr>
          <w:rFonts w:ascii="Times New Roman" w:hAnsi="Times New Roman" w:cs="Times New Roman"/>
          <w:sz w:val="28"/>
        </w:rPr>
        <w:t>затратоемкости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по клинико-статистической группе, с учетом установленных правил выделения и применения подгрупп;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Оплата медицинской помощи за услугу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960B1D" w:rsidRPr="00EA1AFB">
        <w:rPr>
          <w:rFonts w:ascii="Times New Roman" w:hAnsi="Times New Roman" w:cs="Times New Roman"/>
          <w:sz w:val="28"/>
        </w:rPr>
        <w:t>–</w:t>
      </w:r>
      <w:r w:rsidRPr="00EA1AFB">
        <w:rPr>
          <w:rFonts w:ascii="Times New Roman" w:hAnsi="Times New Roman" w:cs="Times New Roman"/>
          <w:sz w:val="28"/>
        </w:rPr>
        <w:t xml:space="preserve"> составной компонент оплаты, применяемый дополнительно к оплате по КСГ в рамках одного случая госпитализации строго в соответствии с перечнем услуг, установленных настоящими рекомендациями.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06539" w:rsidP="00F479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2</w:t>
      </w:r>
      <w:r w:rsidR="00F479CC" w:rsidRPr="00EA1AFB">
        <w:rPr>
          <w:rFonts w:ascii="Times New Roman" w:hAnsi="Times New Roman" w:cs="Times New Roman"/>
          <w:b/>
          <w:sz w:val="28"/>
        </w:rPr>
        <w:t>. Основные подходы к оп</w:t>
      </w:r>
      <w:r w:rsidR="00F3399F" w:rsidRPr="00EA1AFB">
        <w:rPr>
          <w:rFonts w:ascii="Times New Roman" w:hAnsi="Times New Roman" w:cs="Times New Roman"/>
          <w:b/>
          <w:sz w:val="28"/>
        </w:rPr>
        <w:t>лате медицинской помощи по КСГ и</w:t>
      </w:r>
      <w:r w:rsidR="00F479CC" w:rsidRPr="00EA1AFB">
        <w:rPr>
          <w:rFonts w:ascii="Times New Roman" w:hAnsi="Times New Roman" w:cs="Times New Roman"/>
          <w:b/>
          <w:sz w:val="28"/>
        </w:rPr>
        <w:t xml:space="preserve"> КПГ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При оплате медицинской помощи, оказанной в стационарных условиях (в том числе для медицинской реабилитации в специализированных медицинских организациях (структурных подразделениях)) и в условиях дневного стационара</w:t>
      </w:r>
      <w:r w:rsidR="00FB4FDD" w:rsidRPr="00EA1AFB">
        <w:rPr>
          <w:rFonts w:ascii="Times New Roman" w:hAnsi="Times New Roman" w:cs="Times New Roman"/>
          <w:sz w:val="28"/>
        </w:rPr>
        <w:t>,</w:t>
      </w:r>
      <w:r w:rsidR="00D92A5A" w:rsidRPr="00EA1AFB">
        <w:rPr>
          <w:rFonts w:ascii="Times New Roman" w:hAnsi="Times New Roman" w:cs="Times New Roman"/>
          <w:sz w:val="28"/>
        </w:rPr>
        <w:t xml:space="preserve"> </w:t>
      </w:r>
      <w:r w:rsidR="00221128" w:rsidRPr="00EA1AFB">
        <w:rPr>
          <w:rFonts w:ascii="Times New Roman" w:hAnsi="Times New Roman" w:cs="Times New Roman"/>
          <w:sz w:val="28"/>
        </w:rPr>
        <w:t>в</w:t>
      </w:r>
      <w:r w:rsidR="00C301D0" w:rsidRPr="00EA1AFB">
        <w:rPr>
          <w:rFonts w:ascii="Times New Roman" w:hAnsi="Times New Roman" w:cs="Times New Roman"/>
          <w:sz w:val="28"/>
        </w:rPr>
        <w:t xml:space="preserve"> соответствии с Программой государственных гарантий бесплатного оказания гражданам медицинской помощи (далее – Программа) применяются </w:t>
      </w:r>
      <w:r w:rsidRPr="00EA1AFB">
        <w:rPr>
          <w:rFonts w:ascii="Times New Roman" w:hAnsi="Times New Roman" w:cs="Times New Roman"/>
          <w:sz w:val="28"/>
        </w:rPr>
        <w:t>следующие способы оплаты:</w:t>
      </w:r>
    </w:p>
    <w:p w:rsidR="00F479CC" w:rsidRPr="00EA1AFB" w:rsidRDefault="00F479CC" w:rsidP="00F3399F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за законченный случай лечения заболевания, включенного в соответствующую группу заболеваний (в том числе </w:t>
      </w:r>
      <w:r w:rsidR="00F3399F" w:rsidRPr="00EA1AFB">
        <w:rPr>
          <w:rFonts w:ascii="Times New Roman" w:hAnsi="Times New Roman" w:cs="Times New Roman"/>
          <w:sz w:val="28"/>
        </w:rPr>
        <w:t>КСГ</w:t>
      </w:r>
      <w:r w:rsidRPr="00EA1AFB">
        <w:rPr>
          <w:rFonts w:ascii="Times New Roman" w:hAnsi="Times New Roman" w:cs="Times New Roman"/>
          <w:sz w:val="28"/>
        </w:rPr>
        <w:t>);</w:t>
      </w:r>
    </w:p>
    <w:p w:rsidR="00F479CC" w:rsidRPr="00EA1AFB" w:rsidRDefault="00F479CC" w:rsidP="00F3399F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исследований, оказании услуг диализа.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Оплата за счет средств обязательного медицинского страхования медицинской помощи, оказанной в стационарных условиях и в условиях дневного стационара, по КСГ (КПГ) осуществляется во всех страховых случаях, за исключением:</w:t>
      </w:r>
    </w:p>
    <w:p w:rsidR="00F479CC" w:rsidRPr="00EA1AFB" w:rsidRDefault="00F479CC" w:rsidP="00131DD0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заболеваний, при лечении которых применяются виды и методы медицинской помощи по перечню видов высокотехнологичной медицинской помощи, включенных в базовую программу обязательного медицинского страхования, на которые Программой установлены нормативы финансовых затрат на единицу предоставления медицинской помощи;</w:t>
      </w:r>
    </w:p>
    <w:p w:rsidR="00221213" w:rsidRPr="00EA1AFB" w:rsidRDefault="00F479CC" w:rsidP="00221213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заболеваний, при лечении которых применяются виды и методы медицинской помощи по перечню видов высокотехнологичной медицинской помощи, не включенных в базовую программу обязательного медицинского страхования, для которых Программой установлена средняя стоимость </w:t>
      </w:r>
      <w:r w:rsidRPr="00EA1AFB">
        <w:rPr>
          <w:rFonts w:ascii="Times New Roman" w:hAnsi="Times New Roman" w:cs="Times New Roman"/>
          <w:sz w:val="28"/>
        </w:rPr>
        <w:lastRenderedPageBreak/>
        <w:t>оказания медицинской помощи, в случае их финансирования в рамках территориальной программы обязательного медицинского страхования;</w:t>
      </w:r>
    </w:p>
    <w:p w:rsidR="00F479CC" w:rsidRPr="00EA1AFB" w:rsidRDefault="00221213" w:rsidP="00221213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социально значимых заболеваний (заболевания, передаваемые половым путем, туберкулез, ВИЧ-инфекции и синдром приобретенного иммунодефицита, психические расстройства и расстройства поведения), в случае их финансирования в рамках территориальной программы обязательного медицинского страхования;</w:t>
      </w:r>
    </w:p>
    <w:p w:rsidR="00F479CC" w:rsidRPr="00EA1AFB" w:rsidRDefault="00A157F6" w:rsidP="00131DD0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услуг </w:t>
      </w:r>
      <w:r w:rsidR="00F479CC" w:rsidRPr="00EA1AFB">
        <w:rPr>
          <w:rFonts w:ascii="Times New Roman" w:hAnsi="Times New Roman" w:cs="Times New Roman"/>
          <w:sz w:val="28"/>
        </w:rPr>
        <w:t>диализа, включающих различные методы</w:t>
      </w:r>
      <w:r w:rsidR="007E5E0E" w:rsidRPr="00EA1AFB">
        <w:rPr>
          <w:rFonts w:ascii="Times New Roman" w:hAnsi="Times New Roman" w:cs="Times New Roman"/>
          <w:sz w:val="28"/>
        </w:rPr>
        <w:t>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При планировании объема средств, предназначенных для финансового обеспечения медицинской помощи, оказываемой в стационарных условиях (в том числе в условиях дневного стационара) и оплачиваемой по КСГ (КПГ), из общего объема средств, рассчитанного исходя из нормативов территориальной программы государственных гарантий бесплатного оказания гражданам медицинской помощи, исключаются средства:</w:t>
      </w:r>
    </w:p>
    <w:p w:rsidR="00F479CC" w:rsidRPr="00EA1AFB" w:rsidRDefault="00F479CC" w:rsidP="00131DD0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>предназначенные для осуществления межтерриториальных расчетов;</w:t>
      </w:r>
      <w:proofErr w:type="gramEnd"/>
    </w:p>
    <w:p w:rsidR="00F479CC" w:rsidRPr="00EA1AFB" w:rsidRDefault="00F479CC" w:rsidP="00131DD0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>предназначенные на оплату медицинской помощи вне системы КСГ или КПГ (в случаях, являющихся исключениями);</w:t>
      </w:r>
      <w:proofErr w:type="gramEnd"/>
    </w:p>
    <w:p w:rsidR="00F479CC" w:rsidRPr="00EA1AFB" w:rsidRDefault="00F479CC" w:rsidP="00131DD0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средств, предназначенного на оплату медицинской помощи в связи с увеличением тарифов на оплату медицинской помощи, в результате превышения значения среднего поправочного коэффициента</w:t>
      </w:r>
      <w:r w:rsidR="00131DD0" w:rsidRPr="00EA1AFB">
        <w:rPr>
          <w:rFonts w:ascii="Times New Roman" w:hAnsi="Times New Roman" w:cs="Times New Roman"/>
          <w:sz w:val="28"/>
        </w:rPr>
        <w:t xml:space="preserve"> (СПК)</w:t>
      </w:r>
      <w:r w:rsidRPr="00EA1AFB">
        <w:rPr>
          <w:rFonts w:ascii="Times New Roman" w:hAnsi="Times New Roman" w:cs="Times New Roman"/>
          <w:sz w:val="28"/>
        </w:rPr>
        <w:t xml:space="preserve"> по сравнению </w:t>
      </w:r>
      <w:proofErr w:type="gramStart"/>
      <w:r w:rsidRPr="00EA1AFB">
        <w:rPr>
          <w:rFonts w:ascii="Times New Roman" w:hAnsi="Times New Roman" w:cs="Times New Roman"/>
          <w:sz w:val="28"/>
        </w:rPr>
        <w:t>с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запланированным.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Модель финансового обеспечения медицинской помощи, оказанной в стационарных условиях и в условиях дневного стационара, основана на объединении заболеваний в группы (КСГ или КПГ) и построена на единых принципах независимо от условий оказания медицинской помощи.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Субъект Российской Федерации самостоятельно определяет способ оплаты специализированной медицинской помощи в стационарных условиях</w:t>
      </w:r>
      <w:r w:rsidR="00A84692" w:rsidRPr="00EA1AFB">
        <w:rPr>
          <w:rFonts w:ascii="Times New Roman" w:hAnsi="Times New Roman" w:cs="Times New Roman"/>
          <w:sz w:val="28"/>
        </w:rPr>
        <w:t xml:space="preserve"> и условиях дневного стационара</w:t>
      </w:r>
      <w:r w:rsidRPr="00EA1AFB">
        <w:rPr>
          <w:rFonts w:ascii="Times New Roman" w:hAnsi="Times New Roman" w:cs="Times New Roman"/>
          <w:sz w:val="28"/>
        </w:rPr>
        <w:t>: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на основе КПГ, </w:t>
      </w:r>
      <w:proofErr w:type="gramStart"/>
      <w:r w:rsidRPr="00EA1AFB">
        <w:rPr>
          <w:rFonts w:ascii="Times New Roman" w:hAnsi="Times New Roman" w:cs="Times New Roman"/>
          <w:sz w:val="28"/>
        </w:rPr>
        <w:t>объединяющих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заболевания;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на основе КСГ, </w:t>
      </w:r>
      <w:proofErr w:type="gramStart"/>
      <w:r w:rsidRPr="00EA1AFB">
        <w:rPr>
          <w:rFonts w:ascii="Times New Roman" w:hAnsi="Times New Roman" w:cs="Times New Roman"/>
          <w:sz w:val="28"/>
        </w:rPr>
        <w:t>объединяющих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заболевания.</w:t>
      </w:r>
    </w:p>
    <w:p w:rsidR="00843AA3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При этом не исключается возможность сочетания использования этих способов оплаты при различных заболеваниях. </w:t>
      </w:r>
    </w:p>
    <w:p w:rsidR="00843AA3" w:rsidRPr="00EA1AFB" w:rsidRDefault="00F479CC" w:rsidP="00843AA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>Все КСГ распределены по про</w:t>
      </w:r>
      <w:r w:rsidR="00131DD0" w:rsidRPr="00EA1AFB">
        <w:rPr>
          <w:rFonts w:ascii="Times New Roman" w:hAnsi="Times New Roman" w:cs="Times New Roman"/>
          <w:sz w:val="28"/>
        </w:rPr>
        <w:t>филям медицинской помощи,</w:t>
      </w:r>
      <w:r w:rsidRPr="00EA1AFB">
        <w:rPr>
          <w:rFonts w:ascii="Times New Roman" w:hAnsi="Times New Roman" w:cs="Times New Roman"/>
          <w:sz w:val="28"/>
        </w:rPr>
        <w:t xml:space="preserve"> при этом часть диагнозов</w:t>
      </w:r>
      <w:r w:rsidR="00D63AF5" w:rsidRPr="00EA1AFB">
        <w:rPr>
          <w:rFonts w:ascii="Times New Roman" w:hAnsi="Times New Roman" w:cs="Times New Roman"/>
          <w:sz w:val="28"/>
        </w:rPr>
        <w:t>, устанавливаемых при различных заболеваниях</w:t>
      </w:r>
      <w:r w:rsidRPr="00EA1AFB">
        <w:rPr>
          <w:rFonts w:ascii="Times New Roman" w:hAnsi="Times New Roman" w:cs="Times New Roman"/>
          <w:sz w:val="28"/>
        </w:rPr>
        <w:t>, хирургических операций и других медицинских технологий могут использоваться в смежных профилях, а часть являются универсальными для применения их в нескольких профилях.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При оплате медицинской помощи в подобных случаях отнесение КСГ </w:t>
      </w:r>
      <w:proofErr w:type="gramStart"/>
      <w:r w:rsidRPr="00EA1AFB">
        <w:rPr>
          <w:rFonts w:ascii="Times New Roman" w:hAnsi="Times New Roman" w:cs="Times New Roman"/>
          <w:sz w:val="28"/>
        </w:rPr>
        <w:t>к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конкретной КПГ не учитывается. </w:t>
      </w:r>
      <w:proofErr w:type="gramStart"/>
      <w:r w:rsidRPr="00EA1AFB">
        <w:rPr>
          <w:rFonts w:ascii="Times New Roman" w:hAnsi="Times New Roman" w:cs="Times New Roman"/>
          <w:sz w:val="28"/>
        </w:rPr>
        <w:t>Например, при оказании медицинской помощи на терапевтических к</w:t>
      </w:r>
      <w:r w:rsidR="003A0AF3" w:rsidRPr="00EA1AFB">
        <w:rPr>
          <w:rFonts w:ascii="Times New Roman" w:hAnsi="Times New Roman" w:cs="Times New Roman"/>
          <w:sz w:val="28"/>
        </w:rPr>
        <w:t>ойках ЦРБ пациенту с диагнозом «</w:t>
      </w:r>
      <w:r w:rsidRPr="00EA1AFB">
        <w:rPr>
          <w:rFonts w:ascii="Times New Roman" w:hAnsi="Times New Roman" w:cs="Times New Roman"/>
          <w:sz w:val="28"/>
        </w:rPr>
        <w:t>Бронхиальная а</w:t>
      </w:r>
      <w:r w:rsidR="003A0AF3" w:rsidRPr="00EA1AFB">
        <w:rPr>
          <w:rFonts w:ascii="Times New Roman" w:hAnsi="Times New Roman" w:cs="Times New Roman"/>
          <w:sz w:val="28"/>
        </w:rPr>
        <w:t>стма», который относится к КСГ «Астма»</w:t>
      </w:r>
      <w:r w:rsidRPr="00EA1AFB">
        <w:rPr>
          <w:rFonts w:ascii="Times New Roman" w:hAnsi="Times New Roman" w:cs="Times New Roman"/>
          <w:sz w:val="28"/>
        </w:rPr>
        <w:t>, оплата производится по соответствующей КСГ, вне зависимости от тог</w:t>
      </w:r>
      <w:r w:rsidR="003A0AF3" w:rsidRPr="00EA1AFB">
        <w:rPr>
          <w:rFonts w:ascii="Times New Roman" w:hAnsi="Times New Roman" w:cs="Times New Roman"/>
          <w:sz w:val="28"/>
        </w:rPr>
        <w:t>о, что данная КСГ входит в КПГ «Пульмонология»</w:t>
      </w:r>
      <w:r w:rsidR="00843AA3" w:rsidRPr="00EA1AFB">
        <w:rPr>
          <w:rFonts w:ascii="Times New Roman" w:hAnsi="Times New Roman" w:cs="Times New Roman"/>
          <w:sz w:val="28"/>
        </w:rPr>
        <w:t>.</w:t>
      </w:r>
      <w:proofErr w:type="gramEnd"/>
      <w:r w:rsidR="00843AA3" w:rsidRPr="00EA1AFB">
        <w:rPr>
          <w:rFonts w:ascii="Times New Roman" w:hAnsi="Times New Roman" w:cs="Times New Roman"/>
          <w:sz w:val="28"/>
        </w:rPr>
        <w:t xml:space="preserve"> Исключением </w:t>
      </w:r>
      <w:r w:rsidR="00843AA3" w:rsidRPr="00EA1AFB">
        <w:rPr>
          <w:rFonts w:ascii="Times New Roman" w:hAnsi="Times New Roman" w:cs="Times New Roman"/>
          <w:sz w:val="28"/>
        </w:rPr>
        <w:lastRenderedPageBreak/>
        <w:t xml:space="preserve">являются </w:t>
      </w:r>
      <w:r w:rsidR="00225590" w:rsidRPr="00EA1AFB">
        <w:rPr>
          <w:rFonts w:ascii="Times New Roman" w:hAnsi="Times New Roman" w:cs="Times New Roman"/>
          <w:sz w:val="28"/>
        </w:rPr>
        <w:t>К</w:t>
      </w:r>
      <w:r w:rsidR="00BB2250" w:rsidRPr="00EA1AFB">
        <w:rPr>
          <w:rFonts w:ascii="Times New Roman" w:hAnsi="Times New Roman" w:cs="Times New Roman"/>
          <w:sz w:val="28"/>
        </w:rPr>
        <w:t>СГ, включенные в профили</w:t>
      </w:r>
      <w:r w:rsidR="00843AA3" w:rsidRPr="00EA1AFB">
        <w:rPr>
          <w:rFonts w:ascii="Times New Roman" w:hAnsi="Times New Roman" w:cs="Times New Roman"/>
          <w:sz w:val="28"/>
        </w:rPr>
        <w:t xml:space="preserve"> «Медицинская реабилитация» и «Гериатрия»</w:t>
      </w:r>
      <w:r w:rsidR="00905668" w:rsidRPr="00EA1AFB">
        <w:rPr>
          <w:rFonts w:ascii="Times New Roman" w:hAnsi="Times New Roman" w:cs="Times New Roman"/>
          <w:sz w:val="28"/>
        </w:rPr>
        <w:t xml:space="preserve">, </w:t>
      </w:r>
      <w:r w:rsidR="004A2CF1" w:rsidRPr="00EA1AFB">
        <w:rPr>
          <w:rFonts w:ascii="Times New Roman" w:hAnsi="Times New Roman" w:cs="Times New Roman"/>
          <w:sz w:val="28"/>
        </w:rPr>
        <w:t>лечени</w:t>
      </w:r>
      <w:r w:rsidR="00BB2250" w:rsidRPr="00EA1AFB">
        <w:rPr>
          <w:rFonts w:ascii="Times New Roman" w:hAnsi="Times New Roman" w:cs="Times New Roman"/>
          <w:sz w:val="28"/>
        </w:rPr>
        <w:t>е в рамках которых может</w:t>
      </w:r>
      <w:r w:rsidR="00225590" w:rsidRPr="00EA1AFB">
        <w:rPr>
          <w:rFonts w:ascii="Times New Roman" w:hAnsi="Times New Roman" w:cs="Times New Roman"/>
          <w:sz w:val="28"/>
        </w:rPr>
        <w:t xml:space="preserve"> </w:t>
      </w:r>
      <w:r w:rsidR="004A2CF1" w:rsidRPr="00EA1AFB">
        <w:rPr>
          <w:rFonts w:ascii="Times New Roman" w:hAnsi="Times New Roman" w:cs="Times New Roman"/>
          <w:sz w:val="28"/>
        </w:rPr>
        <w:t>осуществляться</w:t>
      </w:r>
      <w:r w:rsidR="00242096" w:rsidRPr="00EA1AFB">
        <w:rPr>
          <w:rFonts w:ascii="Times New Roman" w:hAnsi="Times New Roman" w:cs="Times New Roman"/>
          <w:sz w:val="28"/>
        </w:rPr>
        <w:t xml:space="preserve"> только </w:t>
      </w:r>
      <w:r w:rsidR="00A4520B" w:rsidRPr="00EA1AFB">
        <w:rPr>
          <w:rFonts w:ascii="Times New Roman" w:hAnsi="Times New Roman" w:cs="Times New Roman"/>
          <w:sz w:val="28"/>
        </w:rPr>
        <w:t>в медицинских организациях и</w:t>
      </w:r>
      <w:r w:rsidR="00290FF2" w:rsidRPr="00EA1AFB">
        <w:rPr>
          <w:rFonts w:ascii="Times New Roman" w:hAnsi="Times New Roman" w:cs="Times New Roman"/>
          <w:sz w:val="28"/>
        </w:rPr>
        <w:t xml:space="preserve"> структурных подразделениях медицинских организаций</w:t>
      </w:r>
      <w:r w:rsidR="00242096" w:rsidRPr="00EA1AFB">
        <w:rPr>
          <w:rFonts w:ascii="Times New Roman" w:hAnsi="Times New Roman" w:cs="Times New Roman"/>
          <w:sz w:val="28"/>
        </w:rPr>
        <w:t xml:space="preserve">, </w:t>
      </w:r>
      <w:r w:rsidR="00A4520B" w:rsidRPr="00EA1AFB">
        <w:rPr>
          <w:rFonts w:ascii="Times New Roman" w:hAnsi="Times New Roman" w:cs="Times New Roman"/>
          <w:sz w:val="28"/>
        </w:rPr>
        <w:t>имеющих лицензию на оказание медицинской помощи</w:t>
      </w:r>
      <w:r w:rsidR="00242096" w:rsidRPr="00EA1AFB">
        <w:rPr>
          <w:rFonts w:ascii="Times New Roman" w:hAnsi="Times New Roman" w:cs="Times New Roman"/>
          <w:sz w:val="28"/>
        </w:rPr>
        <w:t xml:space="preserve"> по проф</w:t>
      </w:r>
      <w:r w:rsidR="00335049" w:rsidRPr="00EA1AFB">
        <w:rPr>
          <w:rFonts w:ascii="Times New Roman" w:hAnsi="Times New Roman" w:cs="Times New Roman"/>
          <w:sz w:val="28"/>
        </w:rPr>
        <w:t>илю «Медицинская реабилитация» и</w:t>
      </w:r>
      <w:r w:rsidR="00242096" w:rsidRPr="00EA1AFB">
        <w:rPr>
          <w:rFonts w:ascii="Times New Roman" w:hAnsi="Times New Roman" w:cs="Times New Roman"/>
          <w:sz w:val="28"/>
        </w:rPr>
        <w:t xml:space="preserve"> «Гериатрия»</w:t>
      </w:r>
      <w:r w:rsidR="00E80698" w:rsidRPr="00EA1AFB">
        <w:rPr>
          <w:rFonts w:ascii="Times New Roman" w:hAnsi="Times New Roman" w:cs="Times New Roman"/>
          <w:sz w:val="28"/>
        </w:rPr>
        <w:t xml:space="preserve"> </w:t>
      </w:r>
      <w:r w:rsidR="00242096" w:rsidRPr="00EA1AFB">
        <w:rPr>
          <w:rFonts w:ascii="Times New Roman" w:hAnsi="Times New Roman" w:cs="Times New Roman"/>
          <w:sz w:val="28"/>
        </w:rPr>
        <w:t>соответственно.</w:t>
      </w:r>
    </w:p>
    <w:p w:rsidR="00913999" w:rsidRPr="00EA1AFB" w:rsidRDefault="00913999" w:rsidP="0091399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Конкретный способ оплаты медицинской помощи при различных заболеваниях устанавливается территориальной программой обязательного медицинского страхования.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Формирование КПГ осуществляется на основе профилей медицинской деятельности в соответствии с </w:t>
      </w:r>
      <w:hyperlink r:id="rId9" w:history="1">
        <w:r w:rsidRPr="00EA1AFB">
          <w:rPr>
            <w:rFonts w:ascii="Times New Roman" w:hAnsi="Times New Roman" w:cs="Times New Roman"/>
            <w:sz w:val="28"/>
          </w:rPr>
          <w:t>приказом</w:t>
        </w:r>
      </w:hyperlink>
      <w:r w:rsidRPr="00EA1AFB">
        <w:rPr>
          <w:rFonts w:ascii="Times New Roman" w:hAnsi="Times New Roman" w:cs="Times New Roman"/>
          <w:sz w:val="28"/>
        </w:rPr>
        <w:t xml:space="preserve"> Министерства здравоохранения и социального развития Российской Федерации от </w:t>
      </w:r>
      <w:r w:rsidR="00EB3928" w:rsidRPr="00EA1AFB">
        <w:rPr>
          <w:rFonts w:ascii="Times New Roman" w:hAnsi="Times New Roman" w:cs="Times New Roman"/>
          <w:sz w:val="28"/>
        </w:rPr>
        <w:t>17.05.2012</w:t>
      </w:r>
      <w:r w:rsidRPr="00EA1AFB">
        <w:rPr>
          <w:rFonts w:ascii="Times New Roman" w:hAnsi="Times New Roman" w:cs="Times New Roman"/>
          <w:sz w:val="28"/>
        </w:rPr>
        <w:t xml:space="preserve"> № 555н «Об утверждении номенклатуры коечного фонда по профилям медицинской помощи».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Формирование КСГ осуществляется на основе совокупности следующих параметров, определяющих </w:t>
      </w:r>
      <w:proofErr w:type="gramStart"/>
      <w:r w:rsidRPr="00EA1AFB">
        <w:rPr>
          <w:rFonts w:ascii="Times New Roman" w:hAnsi="Times New Roman" w:cs="Times New Roman"/>
          <w:sz w:val="28"/>
        </w:rPr>
        <w:t>относительную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1AFB">
        <w:rPr>
          <w:rFonts w:ascii="Times New Roman" w:hAnsi="Times New Roman" w:cs="Times New Roman"/>
          <w:sz w:val="28"/>
        </w:rPr>
        <w:t>затратоемкость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лечения пациентов</w:t>
      </w:r>
      <w:r w:rsidR="005A7516" w:rsidRPr="00EA1AFB">
        <w:rPr>
          <w:rFonts w:ascii="Times New Roman" w:hAnsi="Times New Roman" w:cs="Times New Roman"/>
          <w:sz w:val="28"/>
        </w:rPr>
        <w:t xml:space="preserve"> (классификационных критериев)</w:t>
      </w:r>
      <w:r w:rsidRPr="00EA1AFB">
        <w:rPr>
          <w:rFonts w:ascii="Times New Roman" w:hAnsi="Times New Roman" w:cs="Times New Roman"/>
          <w:sz w:val="28"/>
        </w:rPr>
        <w:t>:</w:t>
      </w:r>
    </w:p>
    <w:p w:rsidR="00472C0E" w:rsidRPr="00EA1AFB" w:rsidRDefault="00D63AF5" w:rsidP="00472C0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a. Диагноз</w:t>
      </w:r>
      <w:r w:rsidR="00405873" w:rsidRPr="00EA1AFB">
        <w:rPr>
          <w:rFonts w:ascii="Times New Roman" w:hAnsi="Times New Roman" w:cs="Times New Roman"/>
          <w:sz w:val="28"/>
        </w:rPr>
        <w:t xml:space="preserve"> </w:t>
      </w:r>
      <w:r w:rsidR="00472C0E" w:rsidRPr="00EA1AFB">
        <w:rPr>
          <w:rFonts w:ascii="Times New Roman" w:hAnsi="Times New Roman" w:cs="Times New Roman"/>
          <w:sz w:val="28"/>
        </w:rPr>
        <w:t>(код по МКБ 10);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b.</w:t>
      </w:r>
      <w:r w:rsidR="00472C0E" w:rsidRPr="00EA1AFB">
        <w:rPr>
          <w:rFonts w:ascii="Times New Roman" w:hAnsi="Times New Roman" w:cs="Times New Roman"/>
          <w:sz w:val="28"/>
        </w:rPr>
        <w:t> </w:t>
      </w:r>
      <w:r w:rsidRPr="00EA1AFB">
        <w:rPr>
          <w:rFonts w:ascii="Times New Roman" w:hAnsi="Times New Roman" w:cs="Times New Roman"/>
          <w:sz w:val="28"/>
        </w:rPr>
        <w:t>Хирургическая операция и (или) другая применяемая медицинская технология (код в соответствии с Номенклатурой медицинских услуг, утвержденной приказом Министерства здравоохранения Российской Ф</w:t>
      </w:r>
      <w:r w:rsidR="006A6A65" w:rsidRPr="00EA1AFB">
        <w:rPr>
          <w:rFonts w:ascii="Times New Roman" w:hAnsi="Times New Roman" w:cs="Times New Roman"/>
          <w:sz w:val="28"/>
        </w:rPr>
        <w:t xml:space="preserve">едерации от </w:t>
      </w:r>
      <w:r w:rsidR="00EB3928" w:rsidRPr="00EA1AFB">
        <w:rPr>
          <w:rFonts w:ascii="Times New Roman" w:hAnsi="Times New Roman" w:cs="Times New Roman"/>
          <w:sz w:val="28"/>
        </w:rPr>
        <w:t xml:space="preserve">13.10.2017 </w:t>
      </w:r>
      <w:r w:rsidR="008E7F5D" w:rsidRPr="00EA1AFB">
        <w:rPr>
          <w:rFonts w:ascii="Times New Roman" w:hAnsi="Times New Roman" w:cs="Times New Roman"/>
          <w:sz w:val="28"/>
        </w:rPr>
        <w:t xml:space="preserve">№ 804н </w:t>
      </w:r>
      <w:r w:rsidR="004E251E" w:rsidRPr="00EA1AFB">
        <w:rPr>
          <w:rFonts w:ascii="Times New Roman" w:hAnsi="Times New Roman" w:cs="Times New Roman"/>
          <w:sz w:val="28"/>
        </w:rPr>
        <w:t xml:space="preserve">(далее – </w:t>
      </w:r>
      <w:r w:rsidRPr="00EA1AFB">
        <w:rPr>
          <w:rFonts w:ascii="Times New Roman" w:hAnsi="Times New Roman" w:cs="Times New Roman"/>
          <w:sz w:val="28"/>
        </w:rPr>
        <w:t>Номенклатура), при наличии;</w:t>
      </w:r>
    </w:p>
    <w:p w:rsidR="005A7516" w:rsidRPr="00EA1AFB" w:rsidRDefault="005A7516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  <w:lang w:val="en-US"/>
        </w:rPr>
        <w:t>c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. Схема </w:t>
      </w:r>
      <w:r w:rsidR="00596465" w:rsidRPr="00EA1AFB">
        <w:rPr>
          <w:rFonts w:ascii="Times New Roman" w:hAnsi="Times New Roman" w:cs="Times New Roman"/>
          <w:sz w:val="28"/>
        </w:rPr>
        <w:t xml:space="preserve">лекарственного </w:t>
      </w:r>
      <w:r w:rsidRPr="00EA1AFB">
        <w:rPr>
          <w:rFonts w:ascii="Times New Roman" w:hAnsi="Times New Roman" w:cs="Times New Roman"/>
          <w:sz w:val="28"/>
        </w:rPr>
        <w:t>лечения;</w:t>
      </w:r>
    </w:p>
    <w:p w:rsidR="00F479CC" w:rsidRPr="00EA1AFB" w:rsidRDefault="001F4069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  <w:lang w:val="en-US"/>
        </w:rPr>
        <w:t>d</w:t>
      </w:r>
      <w:proofErr w:type="gramEnd"/>
      <w:r w:rsidRPr="00EA1AFB">
        <w:rPr>
          <w:rFonts w:ascii="Times New Roman" w:hAnsi="Times New Roman" w:cs="Times New Roman"/>
          <w:sz w:val="28"/>
        </w:rPr>
        <w:t>.</w:t>
      </w:r>
      <w:r w:rsidR="00472C0E" w:rsidRPr="00EA1AFB">
        <w:rPr>
          <w:rFonts w:ascii="Times New Roman" w:hAnsi="Times New Roman" w:cs="Times New Roman"/>
          <w:sz w:val="28"/>
        </w:rPr>
        <w:t> </w:t>
      </w:r>
      <w:r w:rsidR="00F479CC" w:rsidRPr="00EA1AFB">
        <w:rPr>
          <w:rFonts w:ascii="Times New Roman" w:hAnsi="Times New Roman" w:cs="Times New Roman"/>
          <w:sz w:val="28"/>
        </w:rPr>
        <w:t>Возрастная категория пациента;</w:t>
      </w:r>
    </w:p>
    <w:p w:rsidR="00F479CC" w:rsidRPr="00EA1AFB" w:rsidRDefault="001F4069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  <w:lang w:val="en-US"/>
        </w:rPr>
        <w:t>e</w:t>
      </w:r>
      <w:proofErr w:type="gramEnd"/>
      <w:r w:rsidRPr="00EA1AFB">
        <w:rPr>
          <w:rFonts w:ascii="Times New Roman" w:hAnsi="Times New Roman" w:cs="Times New Roman"/>
          <w:sz w:val="28"/>
        </w:rPr>
        <w:t>.</w:t>
      </w:r>
      <w:r w:rsidR="00472C0E" w:rsidRPr="00EA1AFB">
        <w:rPr>
          <w:rFonts w:ascii="Times New Roman" w:hAnsi="Times New Roman" w:cs="Times New Roman"/>
          <w:sz w:val="28"/>
        </w:rPr>
        <w:t> </w:t>
      </w:r>
      <w:r w:rsidR="00F479CC" w:rsidRPr="00EA1AFB">
        <w:rPr>
          <w:rFonts w:ascii="Times New Roman" w:hAnsi="Times New Roman" w:cs="Times New Roman"/>
          <w:sz w:val="28"/>
        </w:rPr>
        <w:t>Сопутствующий диагноз или осложнения заболевания (код по МКБ 10);</w:t>
      </w:r>
    </w:p>
    <w:p w:rsidR="004B723F" w:rsidRPr="00EA1AFB" w:rsidRDefault="001F4069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  <w:lang w:val="en-US"/>
        </w:rPr>
        <w:t>f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. </w:t>
      </w:r>
      <w:r w:rsidR="00F479CC" w:rsidRPr="00EA1AFB">
        <w:rPr>
          <w:rFonts w:ascii="Times New Roman" w:hAnsi="Times New Roman" w:cs="Times New Roman"/>
          <w:sz w:val="28"/>
        </w:rPr>
        <w:t xml:space="preserve">Оценка состояния пациента </w:t>
      </w:r>
      <w:r w:rsidR="00B423C4" w:rsidRPr="00EA1AFB">
        <w:rPr>
          <w:rFonts w:ascii="Times New Roman" w:hAnsi="Times New Roman" w:cs="Times New Roman"/>
          <w:sz w:val="28"/>
        </w:rPr>
        <w:t xml:space="preserve">по шкалам: </w:t>
      </w:r>
      <w:r w:rsidR="00D42209" w:rsidRPr="00EA1AFB">
        <w:rPr>
          <w:rFonts w:ascii="Times New Roman" w:hAnsi="Times New Roman" w:cs="Times New Roman"/>
          <w:sz w:val="28"/>
        </w:rPr>
        <w:t>ш</w:t>
      </w:r>
      <w:r w:rsidR="00B423C4" w:rsidRPr="00EA1AFB">
        <w:rPr>
          <w:rFonts w:ascii="Times New Roman" w:hAnsi="Times New Roman" w:cs="Times New Roman"/>
          <w:sz w:val="28"/>
        </w:rPr>
        <w:t>кала оценки органной недостаточности у пациентов, находящихся на интенсивной терапии (</w:t>
      </w:r>
      <w:r w:rsidR="004A615B" w:rsidRPr="00EA1AFB">
        <w:rPr>
          <w:rFonts w:ascii="Times New Roman" w:hAnsi="Times New Roman" w:cs="Times New Roman"/>
          <w:sz w:val="28"/>
          <w:lang w:val="en-US"/>
        </w:rPr>
        <w:t>S</w:t>
      </w:r>
      <w:r w:rsidR="00B423C4" w:rsidRPr="00EA1AFB">
        <w:rPr>
          <w:rFonts w:ascii="Times New Roman" w:hAnsi="Times New Roman" w:cs="Times New Roman"/>
          <w:sz w:val="28"/>
          <w:lang w:val="en-US"/>
        </w:rPr>
        <w:t>equential</w:t>
      </w:r>
      <w:r w:rsidR="00B423C4" w:rsidRPr="00EA1AFB">
        <w:rPr>
          <w:rFonts w:ascii="Times New Roman" w:hAnsi="Times New Roman" w:cs="Times New Roman"/>
          <w:sz w:val="28"/>
        </w:rPr>
        <w:t xml:space="preserve"> </w:t>
      </w:r>
      <w:r w:rsidR="00B423C4" w:rsidRPr="00EA1AFB">
        <w:rPr>
          <w:rFonts w:ascii="Times New Roman" w:hAnsi="Times New Roman" w:cs="Times New Roman"/>
          <w:sz w:val="28"/>
          <w:lang w:val="en-US"/>
        </w:rPr>
        <w:t>Organ</w:t>
      </w:r>
      <w:r w:rsidR="00B423C4" w:rsidRPr="00EA1AFB">
        <w:rPr>
          <w:rFonts w:ascii="Times New Roman" w:hAnsi="Times New Roman" w:cs="Times New Roman"/>
          <w:sz w:val="28"/>
        </w:rPr>
        <w:t xml:space="preserve"> </w:t>
      </w:r>
      <w:r w:rsidR="00B423C4" w:rsidRPr="00EA1AFB">
        <w:rPr>
          <w:rFonts w:ascii="Times New Roman" w:hAnsi="Times New Roman" w:cs="Times New Roman"/>
          <w:sz w:val="28"/>
          <w:lang w:val="en-US"/>
        </w:rPr>
        <w:t>Failure</w:t>
      </w:r>
      <w:r w:rsidR="00B423C4" w:rsidRPr="00EA1AFB">
        <w:rPr>
          <w:rFonts w:ascii="Times New Roman" w:hAnsi="Times New Roman" w:cs="Times New Roman"/>
          <w:sz w:val="28"/>
        </w:rPr>
        <w:t xml:space="preserve"> </w:t>
      </w:r>
      <w:r w:rsidR="00B423C4" w:rsidRPr="00EA1AFB">
        <w:rPr>
          <w:rFonts w:ascii="Times New Roman" w:hAnsi="Times New Roman" w:cs="Times New Roman"/>
          <w:sz w:val="28"/>
          <w:lang w:val="en-US"/>
        </w:rPr>
        <w:t>Assessment</w:t>
      </w:r>
      <w:r w:rsidR="00385241" w:rsidRPr="00EA1AFB">
        <w:rPr>
          <w:rFonts w:ascii="Times New Roman" w:hAnsi="Times New Roman" w:cs="Times New Roman"/>
          <w:sz w:val="28"/>
        </w:rPr>
        <w:t xml:space="preserve">, </w:t>
      </w:r>
      <w:r w:rsidR="004A615B" w:rsidRPr="00EA1AFB">
        <w:rPr>
          <w:rFonts w:ascii="Times New Roman" w:hAnsi="Times New Roman" w:cs="Times New Roman"/>
          <w:sz w:val="28"/>
          <w:lang w:val="en-US"/>
        </w:rPr>
        <w:t>S</w:t>
      </w:r>
      <w:r w:rsidR="00385241" w:rsidRPr="00EA1AFB">
        <w:rPr>
          <w:rFonts w:ascii="Times New Roman" w:hAnsi="Times New Roman" w:cs="Times New Roman"/>
          <w:sz w:val="28"/>
          <w:lang w:val="en-US"/>
        </w:rPr>
        <w:t>OFA</w:t>
      </w:r>
      <w:r w:rsidR="00B423C4" w:rsidRPr="00EA1AFB">
        <w:rPr>
          <w:rFonts w:ascii="Times New Roman" w:hAnsi="Times New Roman" w:cs="Times New Roman"/>
          <w:sz w:val="28"/>
        </w:rPr>
        <w:t>)</w:t>
      </w:r>
      <w:r w:rsidR="00F479CC" w:rsidRPr="00EA1AFB">
        <w:rPr>
          <w:rFonts w:ascii="Times New Roman" w:hAnsi="Times New Roman" w:cs="Times New Roman"/>
          <w:sz w:val="28"/>
        </w:rPr>
        <w:t xml:space="preserve">, </w:t>
      </w:r>
      <w:r w:rsidR="00D42209" w:rsidRPr="00EA1AFB">
        <w:rPr>
          <w:rFonts w:ascii="Times New Roman" w:hAnsi="Times New Roman" w:cs="Times New Roman"/>
          <w:sz w:val="28"/>
        </w:rPr>
        <w:t>ш</w:t>
      </w:r>
      <w:r w:rsidR="00075A00" w:rsidRPr="00EA1AFB">
        <w:rPr>
          <w:rFonts w:ascii="Times New Roman" w:hAnsi="Times New Roman" w:cs="Times New Roman"/>
          <w:sz w:val="28"/>
        </w:rPr>
        <w:t>кала оценки органной недостаточности у пациентов детского возраста, находящихся на интенсивной терапии (</w:t>
      </w:r>
      <w:r w:rsidR="00075A00" w:rsidRPr="00EA1AFB">
        <w:rPr>
          <w:rFonts w:ascii="Times New Roman" w:hAnsi="Times New Roman" w:cs="Times New Roman"/>
          <w:sz w:val="28"/>
          <w:lang w:val="en-US"/>
        </w:rPr>
        <w:t>Pediatric</w:t>
      </w:r>
      <w:r w:rsidR="00075A00" w:rsidRPr="00EA1AFB">
        <w:rPr>
          <w:rFonts w:ascii="Times New Roman" w:hAnsi="Times New Roman" w:cs="Times New Roman"/>
          <w:sz w:val="28"/>
        </w:rPr>
        <w:t xml:space="preserve"> </w:t>
      </w:r>
      <w:r w:rsidR="004A615B" w:rsidRPr="00EA1AFB">
        <w:rPr>
          <w:rFonts w:ascii="Times New Roman" w:hAnsi="Times New Roman" w:cs="Times New Roman"/>
          <w:sz w:val="28"/>
          <w:lang w:val="en-US"/>
        </w:rPr>
        <w:t>S</w:t>
      </w:r>
      <w:r w:rsidR="00075A00" w:rsidRPr="00EA1AFB">
        <w:rPr>
          <w:rFonts w:ascii="Times New Roman" w:hAnsi="Times New Roman" w:cs="Times New Roman"/>
          <w:sz w:val="28"/>
          <w:lang w:val="en-US"/>
        </w:rPr>
        <w:t>equential</w:t>
      </w:r>
      <w:r w:rsidR="00075A00" w:rsidRPr="00EA1AFB">
        <w:rPr>
          <w:rFonts w:ascii="Times New Roman" w:hAnsi="Times New Roman" w:cs="Times New Roman"/>
          <w:sz w:val="28"/>
        </w:rPr>
        <w:t xml:space="preserve"> </w:t>
      </w:r>
      <w:r w:rsidR="00075A00" w:rsidRPr="00EA1AFB">
        <w:rPr>
          <w:rFonts w:ascii="Times New Roman" w:hAnsi="Times New Roman" w:cs="Times New Roman"/>
          <w:sz w:val="28"/>
          <w:lang w:val="en-US"/>
        </w:rPr>
        <w:t>Organ</w:t>
      </w:r>
      <w:r w:rsidR="00075A00" w:rsidRPr="00EA1AFB">
        <w:rPr>
          <w:rFonts w:ascii="Times New Roman" w:hAnsi="Times New Roman" w:cs="Times New Roman"/>
          <w:sz w:val="28"/>
        </w:rPr>
        <w:t xml:space="preserve"> </w:t>
      </w:r>
      <w:r w:rsidR="00075A00" w:rsidRPr="00EA1AFB">
        <w:rPr>
          <w:rFonts w:ascii="Times New Roman" w:hAnsi="Times New Roman" w:cs="Times New Roman"/>
          <w:sz w:val="28"/>
          <w:lang w:val="en-US"/>
        </w:rPr>
        <w:t>Failure</w:t>
      </w:r>
      <w:r w:rsidR="00075A00" w:rsidRPr="00EA1AFB">
        <w:rPr>
          <w:rFonts w:ascii="Times New Roman" w:hAnsi="Times New Roman" w:cs="Times New Roman"/>
          <w:sz w:val="28"/>
        </w:rPr>
        <w:t xml:space="preserve"> </w:t>
      </w:r>
      <w:r w:rsidR="00075A00" w:rsidRPr="00EA1AFB">
        <w:rPr>
          <w:rFonts w:ascii="Times New Roman" w:hAnsi="Times New Roman" w:cs="Times New Roman"/>
          <w:sz w:val="28"/>
          <w:lang w:val="en-US"/>
        </w:rPr>
        <w:t>Assessment</w:t>
      </w:r>
      <w:r w:rsidR="00075A00" w:rsidRPr="00EA1AF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75A00" w:rsidRPr="00EA1AFB">
        <w:rPr>
          <w:rFonts w:ascii="Times New Roman" w:hAnsi="Times New Roman" w:cs="Times New Roman"/>
          <w:sz w:val="28"/>
          <w:lang w:val="en-US"/>
        </w:rPr>
        <w:t>p</w:t>
      </w:r>
      <w:r w:rsidR="004A615B" w:rsidRPr="00EA1AFB">
        <w:rPr>
          <w:rFonts w:ascii="Times New Roman" w:hAnsi="Times New Roman" w:cs="Times New Roman"/>
          <w:sz w:val="28"/>
          <w:lang w:val="en-US"/>
        </w:rPr>
        <w:t>S</w:t>
      </w:r>
      <w:r w:rsidR="00075A00" w:rsidRPr="00EA1AFB">
        <w:rPr>
          <w:rFonts w:ascii="Times New Roman" w:hAnsi="Times New Roman" w:cs="Times New Roman"/>
          <w:sz w:val="28"/>
          <w:lang w:val="en-US"/>
        </w:rPr>
        <w:t>OFA</w:t>
      </w:r>
      <w:proofErr w:type="spellEnd"/>
      <w:r w:rsidR="00075A00" w:rsidRPr="00EA1AFB">
        <w:rPr>
          <w:rFonts w:ascii="Times New Roman" w:hAnsi="Times New Roman" w:cs="Times New Roman"/>
          <w:sz w:val="28"/>
        </w:rPr>
        <w:t xml:space="preserve">), </w:t>
      </w:r>
      <w:r w:rsidR="00D42209" w:rsidRPr="00EA1AFB">
        <w:rPr>
          <w:rFonts w:ascii="Times New Roman" w:hAnsi="Times New Roman" w:cs="Times New Roman"/>
          <w:sz w:val="28"/>
        </w:rPr>
        <w:t>ш</w:t>
      </w:r>
      <w:r w:rsidR="00B423C4" w:rsidRPr="00EA1AFB">
        <w:rPr>
          <w:rFonts w:ascii="Times New Roman" w:hAnsi="Times New Roman" w:cs="Times New Roman"/>
          <w:sz w:val="28"/>
        </w:rPr>
        <w:t xml:space="preserve">кала </w:t>
      </w:r>
      <w:r w:rsidR="00D42209" w:rsidRPr="00EA1AFB">
        <w:rPr>
          <w:rFonts w:ascii="Times New Roman" w:hAnsi="Times New Roman" w:cs="Times New Roman"/>
          <w:sz w:val="28"/>
        </w:rPr>
        <w:t>р</w:t>
      </w:r>
      <w:r w:rsidR="00B423C4" w:rsidRPr="00EA1AFB">
        <w:rPr>
          <w:rFonts w:ascii="Times New Roman" w:hAnsi="Times New Roman" w:cs="Times New Roman"/>
          <w:sz w:val="28"/>
        </w:rPr>
        <w:t xml:space="preserve">еабилитационной </w:t>
      </w:r>
      <w:r w:rsidR="00D42209" w:rsidRPr="00EA1AFB">
        <w:rPr>
          <w:rFonts w:ascii="Times New Roman" w:hAnsi="Times New Roman" w:cs="Times New Roman"/>
          <w:sz w:val="28"/>
        </w:rPr>
        <w:t>м</w:t>
      </w:r>
      <w:r w:rsidR="00B423C4" w:rsidRPr="00EA1AFB">
        <w:rPr>
          <w:rFonts w:ascii="Times New Roman" w:hAnsi="Times New Roman" w:cs="Times New Roman"/>
          <w:sz w:val="28"/>
        </w:rPr>
        <w:t>аршрутизации</w:t>
      </w:r>
      <w:r w:rsidR="004B723F" w:rsidRPr="00EA1AFB">
        <w:rPr>
          <w:rFonts w:ascii="Times New Roman" w:hAnsi="Times New Roman" w:cs="Times New Roman"/>
          <w:sz w:val="28"/>
        </w:rPr>
        <w:t>;</w:t>
      </w:r>
    </w:p>
    <w:p w:rsidR="005363E6" w:rsidRPr="00EA1AFB" w:rsidRDefault="00311BA1" w:rsidP="005363E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  <w:lang w:val="en-US"/>
        </w:rPr>
        <w:t>g</w:t>
      </w:r>
      <w:proofErr w:type="gramEnd"/>
      <w:r w:rsidRPr="00EA1AFB">
        <w:rPr>
          <w:rFonts w:ascii="Times New Roman" w:hAnsi="Times New Roman" w:cs="Times New Roman"/>
          <w:sz w:val="28"/>
        </w:rPr>
        <w:t>.</w:t>
      </w:r>
      <w:r w:rsidR="00472C0E" w:rsidRPr="00EA1AFB">
        <w:rPr>
          <w:rFonts w:ascii="Times New Roman" w:hAnsi="Times New Roman" w:cs="Times New Roman"/>
          <w:sz w:val="28"/>
        </w:rPr>
        <w:t> </w:t>
      </w:r>
      <w:r w:rsidRPr="00EA1AFB">
        <w:rPr>
          <w:rFonts w:ascii="Times New Roman" w:hAnsi="Times New Roman" w:cs="Times New Roman"/>
          <w:sz w:val="28"/>
        </w:rPr>
        <w:t xml:space="preserve">Длительность </w:t>
      </w:r>
      <w:r w:rsidR="00900E26" w:rsidRPr="00EA1AFB">
        <w:rPr>
          <w:rFonts w:ascii="Times New Roman" w:hAnsi="Times New Roman" w:cs="Times New Roman"/>
          <w:sz w:val="28"/>
        </w:rPr>
        <w:t xml:space="preserve">непрерывного </w:t>
      </w:r>
      <w:r w:rsidR="00BB2250" w:rsidRPr="00EA1AFB">
        <w:rPr>
          <w:rFonts w:ascii="Times New Roman" w:hAnsi="Times New Roman" w:cs="Times New Roman"/>
          <w:sz w:val="28"/>
        </w:rPr>
        <w:t>проведения</w:t>
      </w:r>
      <w:r w:rsidR="00900E26" w:rsidRPr="00EA1AFB">
        <w:rPr>
          <w:rFonts w:ascii="Times New Roman" w:hAnsi="Times New Roman" w:cs="Times New Roman"/>
          <w:sz w:val="28"/>
        </w:rPr>
        <w:t xml:space="preserve"> </w:t>
      </w:r>
      <w:r w:rsidRPr="00EA1AFB">
        <w:rPr>
          <w:rFonts w:ascii="Times New Roman" w:hAnsi="Times New Roman" w:cs="Times New Roman"/>
          <w:sz w:val="28"/>
        </w:rPr>
        <w:t>искусственной вентиляции легких</w:t>
      </w:r>
      <w:r w:rsidR="00B70B90" w:rsidRPr="00EA1AFB">
        <w:rPr>
          <w:rFonts w:ascii="Times New Roman" w:hAnsi="Times New Roman" w:cs="Times New Roman"/>
          <w:sz w:val="28"/>
        </w:rPr>
        <w:t>;</w:t>
      </w:r>
    </w:p>
    <w:p w:rsidR="00704262" w:rsidRPr="00EA1AFB" w:rsidRDefault="00B70B90" w:rsidP="007042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  <w:lang w:val="en-US"/>
        </w:rPr>
        <w:t>h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. </w:t>
      </w:r>
      <w:r w:rsidR="000A1312" w:rsidRPr="00EA1AFB">
        <w:rPr>
          <w:rFonts w:ascii="Times New Roman" w:hAnsi="Times New Roman" w:cs="Times New Roman"/>
          <w:sz w:val="28"/>
        </w:rPr>
        <w:t xml:space="preserve">Количество </w:t>
      </w:r>
      <w:r w:rsidR="00496F14" w:rsidRPr="00EA1AFB">
        <w:rPr>
          <w:rFonts w:ascii="Times New Roman" w:hAnsi="Times New Roman" w:cs="Times New Roman"/>
          <w:sz w:val="28"/>
        </w:rPr>
        <w:t>дней проведения лучевой терапии (</w:t>
      </w:r>
      <w:r w:rsidR="000A1312" w:rsidRPr="00EA1AFB">
        <w:rPr>
          <w:rFonts w:ascii="Times New Roman" w:hAnsi="Times New Roman" w:cs="Times New Roman"/>
          <w:sz w:val="28"/>
        </w:rPr>
        <w:t>фракций</w:t>
      </w:r>
      <w:r w:rsidR="00496F14" w:rsidRPr="00EA1AFB">
        <w:rPr>
          <w:rFonts w:ascii="Times New Roman" w:hAnsi="Times New Roman" w:cs="Times New Roman"/>
          <w:sz w:val="28"/>
        </w:rPr>
        <w:t>)</w:t>
      </w:r>
      <w:r w:rsidR="001F4069" w:rsidRPr="00EA1AFB">
        <w:rPr>
          <w:rFonts w:ascii="Times New Roman" w:hAnsi="Times New Roman" w:cs="Times New Roman"/>
          <w:sz w:val="28"/>
        </w:rPr>
        <w:t>;</w:t>
      </w:r>
    </w:p>
    <w:p w:rsidR="001F4069" w:rsidRPr="00EA1AFB" w:rsidRDefault="001F4069" w:rsidP="001F406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EA1AFB">
        <w:rPr>
          <w:rFonts w:ascii="Times New Roman" w:hAnsi="Times New Roman" w:cs="Times New Roman"/>
          <w:sz w:val="28"/>
          <w:lang w:val="en-US"/>
        </w:rPr>
        <w:t>i</w:t>
      </w:r>
      <w:proofErr w:type="spellEnd"/>
      <w:proofErr w:type="gramEnd"/>
      <w:r w:rsidRPr="00EA1AFB">
        <w:rPr>
          <w:rFonts w:ascii="Times New Roman" w:hAnsi="Times New Roman" w:cs="Times New Roman"/>
          <w:sz w:val="28"/>
        </w:rPr>
        <w:t>. Пол;</w:t>
      </w:r>
    </w:p>
    <w:p w:rsidR="001F4069" w:rsidRPr="00EA1AFB" w:rsidRDefault="001F4069" w:rsidP="001F406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j. Длительность лечения.</w:t>
      </w:r>
    </w:p>
    <w:p w:rsidR="00913999" w:rsidRPr="00EA1AFB" w:rsidRDefault="00913999" w:rsidP="0091399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Нумерация КПГ представлена в формате </w:t>
      </w:r>
      <w:r w:rsidR="007F3CEC" w:rsidRPr="00EA1AFB">
        <w:rPr>
          <w:rFonts w:ascii="Times New Roman" w:hAnsi="Times New Roman" w:cs="Times New Roman"/>
          <w:sz w:val="28"/>
        </w:rPr>
        <w:t>четыре</w:t>
      </w:r>
      <w:r w:rsidRPr="00EA1AFB">
        <w:rPr>
          <w:rFonts w:ascii="Times New Roman" w:hAnsi="Times New Roman" w:cs="Times New Roman"/>
          <w:sz w:val="28"/>
        </w:rPr>
        <w:t>хзначного кода, в котором первым</w:t>
      </w:r>
      <w:r w:rsidR="007F3CEC" w:rsidRPr="00EA1AFB">
        <w:rPr>
          <w:rFonts w:ascii="Times New Roman" w:hAnsi="Times New Roman" w:cs="Times New Roman"/>
          <w:sz w:val="28"/>
        </w:rPr>
        <w:t xml:space="preserve"> и вторым знаком являю</w:t>
      </w:r>
      <w:r w:rsidRPr="00EA1AFB">
        <w:rPr>
          <w:rFonts w:ascii="Times New Roman" w:hAnsi="Times New Roman" w:cs="Times New Roman"/>
          <w:sz w:val="28"/>
        </w:rPr>
        <w:t>тся латинск</w:t>
      </w:r>
      <w:r w:rsidR="007F3CEC" w:rsidRPr="00EA1AFB">
        <w:rPr>
          <w:rFonts w:ascii="Times New Roman" w:hAnsi="Times New Roman" w:cs="Times New Roman"/>
          <w:sz w:val="28"/>
        </w:rPr>
        <w:t>ие</w:t>
      </w:r>
      <w:r w:rsidRPr="00EA1AFB">
        <w:rPr>
          <w:rFonts w:ascii="Times New Roman" w:hAnsi="Times New Roman" w:cs="Times New Roman"/>
          <w:sz w:val="28"/>
        </w:rPr>
        <w:t xml:space="preserve"> букв</w:t>
      </w:r>
      <w:r w:rsidR="007F3CEC" w:rsidRPr="00EA1AFB">
        <w:rPr>
          <w:rFonts w:ascii="Times New Roman" w:hAnsi="Times New Roman" w:cs="Times New Roman"/>
          <w:sz w:val="28"/>
        </w:rPr>
        <w:t>ы</w:t>
      </w:r>
      <w:r w:rsidRPr="00EA1AF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615B" w:rsidRPr="00EA1AFB">
        <w:rPr>
          <w:rFonts w:ascii="Times New Roman" w:hAnsi="Times New Roman" w:cs="Times New Roman"/>
          <w:sz w:val="28"/>
          <w:lang w:val="en-US"/>
        </w:rPr>
        <w:t>s</w:t>
      </w:r>
      <w:r w:rsidR="005604B9" w:rsidRPr="00EA1AFB">
        <w:rPr>
          <w:rFonts w:ascii="Times New Roman" w:hAnsi="Times New Roman" w:cs="Times New Roman"/>
          <w:sz w:val="28"/>
          <w:lang w:val="en-US"/>
        </w:rPr>
        <w:t>t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(для круглосуточного стационара) или </w:t>
      </w:r>
      <w:r w:rsidR="004A615B" w:rsidRPr="00EA1AFB">
        <w:rPr>
          <w:rFonts w:ascii="Times New Roman" w:hAnsi="Times New Roman" w:cs="Times New Roman"/>
          <w:sz w:val="28"/>
          <w:lang w:val="en-US"/>
        </w:rPr>
        <w:t>d</w:t>
      </w:r>
      <w:r w:rsidR="005604B9" w:rsidRPr="00EA1AFB">
        <w:rPr>
          <w:rFonts w:ascii="Times New Roman" w:hAnsi="Times New Roman" w:cs="Times New Roman"/>
          <w:sz w:val="28"/>
          <w:lang w:val="en-US"/>
        </w:rPr>
        <w:t>s</w:t>
      </w:r>
      <w:r w:rsidRPr="00EA1AFB">
        <w:rPr>
          <w:rFonts w:ascii="Times New Roman" w:hAnsi="Times New Roman" w:cs="Times New Roman"/>
          <w:sz w:val="28"/>
        </w:rPr>
        <w:t xml:space="preserve"> (для дневного стационара), </w:t>
      </w:r>
      <w:r w:rsidR="007F3CEC" w:rsidRPr="00EA1AFB">
        <w:rPr>
          <w:rFonts w:ascii="Times New Roman" w:hAnsi="Times New Roman" w:cs="Times New Roman"/>
          <w:sz w:val="28"/>
        </w:rPr>
        <w:t>третий</w:t>
      </w:r>
      <w:r w:rsidRPr="00EA1AFB">
        <w:rPr>
          <w:rFonts w:ascii="Times New Roman" w:hAnsi="Times New Roman" w:cs="Times New Roman"/>
          <w:sz w:val="28"/>
        </w:rPr>
        <w:t xml:space="preserve"> и </w:t>
      </w:r>
      <w:r w:rsidR="007F3CEC" w:rsidRPr="00EA1AFB">
        <w:rPr>
          <w:rFonts w:ascii="Times New Roman" w:hAnsi="Times New Roman" w:cs="Times New Roman"/>
          <w:sz w:val="28"/>
        </w:rPr>
        <w:t>четвертый</w:t>
      </w:r>
      <w:r w:rsidRPr="00EA1AFB">
        <w:rPr>
          <w:rFonts w:ascii="Times New Roman" w:hAnsi="Times New Roman" w:cs="Times New Roman"/>
          <w:sz w:val="28"/>
        </w:rPr>
        <w:t xml:space="preserve"> знаки – это порядковый номер профиля. Номер КСГ формируются из номера КПГ, в которую </w:t>
      </w:r>
      <w:proofErr w:type="gramStart"/>
      <w:r w:rsidRPr="00EA1AFB">
        <w:rPr>
          <w:rFonts w:ascii="Times New Roman" w:hAnsi="Times New Roman" w:cs="Times New Roman"/>
          <w:sz w:val="28"/>
        </w:rPr>
        <w:t>включена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соответствующая КСГ, и трехзначного номера КСГ внутри КПГ с разделением через точку. Например, КСГ «Сепсис, взрослые» в круглосуточном стационаре имеет код </w:t>
      </w:r>
      <w:proofErr w:type="spellStart"/>
      <w:r w:rsidR="004A615B" w:rsidRPr="00EA1AFB">
        <w:rPr>
          <w:rFonts w:ascii="Times New Roman" w:hAnsi="Times New Roman" w:cs="Times New Roman"/>
          <w:sz w:val="28"/>
          <w:lang w:val="en-US"/>
        </w:rPr>
        <w:t>s</w:t>
      </w:r>
      <w:r w:rsidR="007F3CEC" w:rsidRPr="00EA1AFB">
        <w:rPr>
          <w:rFonts w:ascii="Times New Roman" w:hAnsi="Times New Roman" w:cs="Times New Roman"/>
          <w:sz w:val="28"/>
          <w:lang w:val="en-US"/>
        </w:rPr>
        <w:t>t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12.005, где </w:t>
      </w:r>
      <w:proofErr w:type="spellStart"/>
      <w:r w:rsidR="004A615B" w:rsidRPr="00EA1AFB">
        <w:rPr>
          <w:rFonts w:ascii="Times New Roman" w:hAnsi="Times New Roman" w:cs="Times New Roman"/>
          <w:sz w:val="28"/>
          <w:lang w:val="en-US"/>
        </w:rPr>
        <w:t>s</w:t>
      </w:r>
      <w:r w:rsidR="007F3CEC" w:rsidRPr="00EA1AFB">
        <w:rPr>
          <w:rFonts w:ascii="Times New Roman" w:hAnsi="Times New Roman" w:cs="Times New Roman"/>
          <w:sz w:val="28"/>
          <w:lang w:val="en-US"/>
        </w:rPr>
        <w:t>t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12 – код профиля «Инфекционные болезни» в круглосуточном стационаре, </w:t>
      </w:r>
      <w:r w:rsidRPr="00EA1AFB">
        <w:rPr>
          <w:rFonts w:ascii="Times New Roman" w:hAnsi="Times New Roman" w:cs="Times New Roman"/>
          <w:sz w:val="28"/>
        </w:rPr>
        <w:lastRenderedPageBreak/>
        <w:t>а 005 – номер КСГ внутри КПГ «Инфекционные болезни».</w:t>
      </w:r>
    </w:p>
    <w:p w:rsidR="00F479CC" w:rsidRPr="00EA1AFB" w:rsidRDefault="00F479CC" w:rsidP="0070426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>Расшифровка групп в соответствии с МКБ 10 и Номенклатурой, а также инструкция по группировке случаев, включа</w:t>
      </w:r>
      <w:r w:rsidR="00872CD4" w:rsidRPr="00EA1AFB">
        <w:rPr>
          <w:rFonts w:ascii="Times New Roman" w:hAnsi="Times New Roman" w:cs="Times New Roman"/>
          <w:sz w:val="28"/>
        </w:rPr>
        <w:t>ющая, в том числе правила учета</w:t>
      </w:r>
      <w:r w:rsidRPr="00EA1AFB">
        <w:rPr>
          <w:rFonts w:ascii="Times New Roman" w:hAnsi="Times New Roman" w:cs="Times New Roman"/>
          <w:sz w:val="28"/>
        </w:rPr>
        <w:t xml:space="preserve"> классификационных критериев, и подходам к оплате медицинской помощи в амбулаторных условиях по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подушевому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</w:t>
      </w:r>
      <w:r w:rsidR="00385241" w:rsidRPr="00EA1AFB">
        <w:rPr>
          <w:rFonts w:ascii="Times New Roman" w:hAnsi="Times New Roman" w:cs="Times New Roman"/>
          <w:sz w:val="28"/>
        </w:rPr>
        <w:t xml:space="preserve">рмативу финансирования (далее – </w:t>
      </w:r>
      <w:r w:rsidRPr="00EA1AFB">
        <w:rPr>
          <w:rFonts w:ascii="Times New Roman" w:hAnsi="Times New Roman" w:cs="Times New Roman"/>
          <w:sz w:val="28"/>
        </w:rPr>
        <w:t>Инструкция), представляется Федеральным фондом обязательного медицинского страхования территориальным фондам обязательного медицинского страхования в электронном виде.</w:t>
      </w:r>
      <w:proofErr w:type="gramEnd"/>
    </w:p>
    <w:p w:rsidR="00E114EA" w:rsidRPr="00EA1AFB" w:rsidRDefault="00E114EA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Д</w:t>
      </w:r>
      <w:r w:rsidR="00324EEB" w:rsidRPr="00EA1AFB">
        <w:rPr>
          <w:rFonts w:ascii="Times New Roman" w:hAnsi="Times New Roman" w:cs="Times New Roman"/>
          <w:sz w:val="28"/>
        </w:rPr>
        <w:t xml:space="preserve">ля </w:t>
      </w:r>
      <w:r w:rsidRPr="00EA1AFB">
        <w:rPr>
          <w:rFonts w:ascii="Times New Roman" w:hAnsi="Times New Roman" w:cs="Times New Roman"/>
          <w:sz w:val="28"/>
        </w:rPr>
        <w:t>оплаты случая лечения по</w:t>
      </w:r>
      <w:r w:rsidR="00324EEB" w:rsidRPr="00EA1AFB">
        <w:rPr>
          <w:rFonts w:ascii="Times New Roman" w:hAnsi="Times New Roman" w:cs="Times New Roman"/>
          <w:sz w:val="28"/>
        </w:rPr>
        <w:t xml:space="preserve"> КСГ в качестве основ</w:t>
      </w:r>
      <w:r w:rsidR="00D63AF5" w:rsidRPr="00EA1AFB">
        <w:rPr>
          <w:rFonts w:ascii="Times New Roman" w:hAnsi="Times New Roman" w:cs="Times New Roman"/>
          <w:sz w:val="28"/>
        </w:rPr>
        <w:t>ного диагноза</w:t>
      </w:r>
      <w:r w:rsidR="00405873" w:rsidRPr="00EA1AFB">
        <w:rPr>
          <w:rFonts w:ascii="Times New Roman" w:hAnsi="Times New Roman" w:cs="Times New Roman"/>
          <w:sz w:val="28"/>
        </w:rPr>
        <w:t xml:space="preserve"> </w:t>
      </w:r>
      <w:r w:rsidR="00324EEB" w:rsidRPr="00EA1AFB">
        <w:rPr>
          <w:rFonts w:ascii="Times New Roman" w:hAnsi="Times New Roman" w:cs="Times New Roman"/>
          <w:sz w:val="28"/>
        </w:rPr>
        <w:t xml:space="preserve">указывается код по МКБ 10, являющийся основным поводом к госпитализации. Например, </w:t>
      </w:r>
      <w:r w:rsidR="00872CD4" w:rsidRPr="00EA1AFB">
        <w:rPr>
          <w:rFonts w:ascii="Times New Roman" w:hAnsi="Times New Roman" w:cs="Times New Roman"/>
          <w:sz w:val="28"/>
        </w:rPr>
        <w:t>в случае, когда</w:t>
      </w:r>
      <w:r w:rsidR="00324EEB" w:rsidRPr="00EA1AFB">
        <w:rPr>
          <w:rFonts w:ascii="Times New Roman" w:hAnsi="Times New Roman" w:cs="Times New Roman"/>
          <w:sz w:val="28"/>
        </w:rPr>
        <w:t xml:space="preserve"> пациент, страдающий </w:t>
      </w:r>
      <w:r w:rsidR="00AD2706" w:rsidRPr="00EA1AFB">
        <w:rPr>
          <w:rFonts w:ascii="Times New Roman" w:hAnsi="Times New Roman" w:cs="Times New Roman"/>
          <w:sz w:val="28"/>
        </w:rPr>
        <w:t xml:space="preserve">сахарным </w:t>
      </w:r>
      <w:r w:rsidR="00324EEB" w:rsidRPr="00EA1AFB">
        <w:rPr>
          <w:rFonts w:ascii="Times New Roman" w:hAnsi="Times New Roman" w:cs="Times New Roman"/>
          <w:sz w:val="28"/>
        </w:rPr>
        <w:t>диабетом, госпитализир</w:t>
      </w:r>
      <w:r w:rsidR="00BE7970" w:rsidRPr="00EA1AFB">
        <w:rPr>
          <w:rFonts w:ascii="Times New Roman" w:hAnsi="Times New Roman" w:cs="Times New Roman"/>
          <w:sz w:val="28"/>
        </w:rPr>
        <w:t xml:space="preserve">ован в медицинскую организацию с </w:t>
      </w:r>
      <w:r w:rsidR="00A33A6B" w:rsidRPr="00EA1AFB">
        <w:rPr>
          <w:rFonts w:ascii="Times New Roman" w:hAnsi="Times New Roman" w:cs="Times New Roman"/>
          <w:sz w:val="28"/>
        </w:rPr>
        <w:t>легочной эмболией</w:t>
      </w:r>
      <w:r w:rsidR="00324EEB" w:rsidRPr="00EA1AFB">
        <w:rPr>
          <w:rFonts w:ascii="Times New Roman" w:hAnsi="Times New Roman" w:cs="Times New Roman"/>
          <w:sz w:val="28"/>
        </w:rPr>
        <w:t xml:space="preserve">, для оплаты медицинской помощи </w:t>
      </w:r>
      <w:r w:rsidR="00385241" w:rsidRPr="00EA1AFB">
        <w:rPr>
          <w:rFonts w:ascii="Times New Roman" w:hAnsi="Times New Roman" w:cs="Times New Roman"/>
          <w:sz w:val="28"/>
        </w:rPr>
        <w:t>в реестре счетов в поле «Основной диагноз»</w:t>
      </w:r>
      <w:r w:rsidR="00324EEB" w:rsidRPr="00EA1AFB">
        <w:rPr>
          <w:rFonts w:ascii="Times New Roman" w:hAnsi="Times New Roman" w:cs="Times New Roman"/>
          <w:sz w:val="28"/>
        </w:rPr>
        <w:t xml:space="preserve"> указывается </w:t>
      </w:r>
      <w:r w:rsidR="00A33A6B" w:rsidRPr="00EA1AFB">
        <w:rPr>
          <w:rFonts w:ascii="Times New Roman" w:hAnsi="Times New Roman" w:cs="Times New Roman"/>
          <w:sz w:val="28"/>
        </w:rPr>
        <w:t>легочная эмболия</w:t>
      </w:r>
      <w:r w:rsidR="00324EEB" w:rsidRPr="00EA1AFB">
        <w:rPr>
          <w:rFonts w:ascii="Times New Roman" w:hAnsi="Times New Roman" w:cs="Times New Roman"/>
          <w:sz w:val="28"/>
        </w:rPr>
        <w:t xml:space="preserve">, в </w:t>
      </w:r>
      <w:r w:rsidR="00385241" w:rsidRPr="00EA1AFB">
        <w:rPr>
          <w:rFonts w:ascii="Times New Roman" w:hAnsi="Times New Roman" w:cs="Times New Roman"/>
          <w:sz w:val="28"/>
        </w:rPr>
        <w:t>поле «Сопутствующий диагноз»</w:t>
      </w:r>
      <w:r w:rsidR="00324EEB" w:rsidRPr="00EA1AFB">
        <w:rPr>
          <w:rFonts w:ascii="Times New Roman" w:hAnsi="Times New Roman" w:cs="Times New Roman"/>
          <w:sz w:val="28"/>
        </w:rPr>
        <w:t xml:space="preserve"> </w:t>
      </w:r>
      <w:r w:rsidR="00385241" w:rsidRPr="00EA1AFB">
        <w:rPr>
          <w:rFonts w:ascii="Times New Roman" w:hAnsi="Times New Roman" w:cs="Times New Roman"/>
          <w:sz w:val="28"/>
        </w:rPr>
        <w:t>указывается</w:t>
      </w:r>
      <w:r w:rsidR="00AD2706" w:rsidRPr="00EA1AFB">
        <w:rPr>
          <w:rFonts w:ascii="Times New Roman" w:hAnsi="Times New Roman" w:cs="Times New Roman"/>
          <w:sz w:val="28"/>
        </w:rPr>
        <w:t xml:space="preserve"> </w:t>
      </w:r>
      <w:r w:rsidR="0051502E" w:rsidRPr="00EA1AFB">
        <w:rPr>
          <w:rFonts w:ascii="Times New Roman" w:hAnsi="Times New Roman" w:cs="Times New Roman"/>
          <w:sz w:val="28"/>
        </w:rPr>
        <w:t>сахарный диабет.</w:t>
      </w:r>
    </w:p>
    <w:p w:rsidR="00F479CC" w:rsidRPr="00EA1AFB" w:rsidRDefault="00BB1B26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Субъектом Российской Федерации должен быть обеспечен учет всех медицинских услуг, используемых в расшифровке групп. </w:t>
      </w:r>
      <w:r w:rsidR="00F479CC" w:rsidRPr="00EA1AFB">
        <w:rPr>
          <w:rFonts w:ascii="Times New Roman" w:hAnsi="Times New Roman" w:cs="Times New Roman"/>
          <w:sz w:val="28"/>
        </w:rPr>
        <w:t xml:space="preserve">При наличии хирургических операций и (или) других применяемых медицинских технологий, являющихся классификационным критерием, отнесение случая лечения </w:t>
      </w:r>
      <w:proofErr w:type="gramStart"/>
      <w:r w:rsidR="00F479CC" w:rsidRPr="00EA1AFB">
        <w:rPr>
          <w:rFonts w:ascii="Times New Roman" w:hAnsi="Times New Roman" w:cs="Times New Roman"/>
          <w:sz w:val="28"/>
        </w:rPr>
        <w:t>к</w:t>
      </w:r>
      <w:proofErr w:type="gramEnd"/>
      <w:r w:rsidR="00F479CC" w:rsidRPr="00EA1AFB">
        <w:rPr>
          <w:rFonts w:ascii="Times New Roman" w:hAnsi="Times New Roman" w:cs="Times New Roman"/>
          <w:sz w:val="28"/>
        </w:rPr>
        <w:t xml:space="preserve"> конкретной КСГ осуществляется в соответствии с кодом Номенклатуры.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При наличии нескольких хирургических операций и (или) применяемых медицинских технологий, являющихся классификационными критериями, оплата осуществляется по КСГ, которая имеет наиболее высокий коэффициент относительной </w:t>
      </w:r>
      <w:proofErr w:type="spellStart"/>
      <w:r w:rsidRPr="00EA1AFB">
        <w:rPr>
          <w:rFonts w:ascii="Times New Roman" w:hAnsi="Times New Roman" w:cs="Times New Roman"/>
          <w:sz w:val="28"/>
        </w:rPr>
        <w:t>затратоемкости</w:t>
      </w:r>
      <w:proofErr w:type="spellEnd"/>
      <w:r w:rsidRPr="00EA1AFB">
        <w:rPr>
          <w:rFonts w:ascii="Times New Roman" w:hAnsi="Times New Roman" w:cs="Times New Roman"/>
          <w:sz w:val="28"/>
        </w:rPr>
        <w:t>. В ряде случаев, предусмотренных Инструкцией, отнесение случая к той или иной КСГ может осущес</w:t>
      </w:r>
      <w:r w:rsidR="00D63AF5" w:rsidRPr="00EA1AFB">
        <w:rPr>
          <w:rFonts w:ascii="Times New Roman" w:hAnsi="Times New Roman" w:cs="Times New Roman"/>
          <w:sz w:val="28"/>
        </w:rPr>
        <w:t>твляться с учетом кода диагноза</w:t>
      </w:r>
      <w:r w:rsidR="00405873" w:rsidRPr="00EA1AFB">
        <w:rPr>
          <w:rFonts w:ascii="Times New Roman" w:hAnsi="Times New Roman" w:cs="Times New Roman"/>
          <w:sz w:val="28"/>
        </w:rPr>
        <w:t xml:space="preserve"> </w:t>
      </w:r>
      <w:r w:rsidRPr="00EA1AFB">
        <w:rPr>
          <w:rFonts w:ascii="Times New Roman" w:hAnsi="Times New Roman" w:cs="Times New Roman"/>
          <w:sz w:val="28"/>
        </w:rPr>
        <w:t>по МКБ 10.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При отсутствии хирургических операций и (или) применяемых медицинских технологий, являющихся классификационным критерием, отнесение случая лечения к той или иной КСГ осуществляется в соответствии с кодом диагноза по МКБ 10. Если пациенту оказывалось оперативное лечение, то выбор между применением КСГ, определенной в соответствии с кодом диагноза по МКБ 10, и КСГ, определенной на основании кода Номенклатуры, осуществляется в соответствии с правилами, приведенными в Инструкции.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При оплате медицинской помощи, оказыва</w:t>
      </w:r>
      <w:r w:rsidR="00722CE2" w:rsidRPr="00EA1AFB">
        <w:rPr>
          <w:rFonts w:ascii="Times New Roman" w:hAnsi="Times New Roman" w:cs="Times New Roman"/>
          <w:sz w:val="28"/>
        </w:rPr>
        <w:t>емой в стационарных условиях, в</w:t>
      </w:r>
      <w:r w:rsidR="004E251E" w:rsidRPr="00EA1AFB">
        <w:rPr>
          <w:rFonts w:ascii="Times New Roman" w:hAnsi="Times New Roman" w:cs="Times New Roman"/>
          <w:sz w:val="28"/>
        </w:rPr>
        <w:t xml:space="preserve"> </w:t>
      </w:r>
      <w:r w:rsidRPr="00EA1AFB">
        <w:rPr>
          <w:rFonts w:ascii="Times New Roman" w:hAnsi="Times New Roman" w:cs="Times New Roman"/>
          <w:sz w:val="28"/>
        </w:rPr>
        <w:t>составе</w:t>
      </w:r>
      <w:r w:rsidR="004E251E" w:rsidRPr="00EA1AFB">
        <w:rPr>
          <w:rFonts w:ascii="Times New Roman" w:hAnsi="Times New Roman" w:cs="Times New Roman"/>
          <w:sz w:val="28"/>
        </w:rPr>
        <w:t xml:space="preserve"> </w:t>
      </w:r>
      <w:r w:rsidRPr="00EA1AFB">
        <w:rPr>
          <w:rFonts w:ascii="Times New Roman" w:hAnsi="Times New Roman" w:cs="Times New Roman"/>
          <w:sz w:val="28"/>
        </w:rPr>
        <w:t xml:space="preserve">КСГ в тарифном соглашении могут быть выделены подгруппы, в том числе с учетом </w:t>
      </w:r>
      <w:r w:rsidR="00E3412B" w:rsidRPr="00EA1AFB">
        <w:rPr>
          <w:rFonts w:ascii="Times New Roman" w:hAnsi="Times New Roman" w:cs="Times New Roman"/>
          <w:sz w:val="28"/>
        </w:rPr>
        <w:t>иных классификационных</w:t>
      </w:r>
      <w:r w:rsidRPr="00EA1AFB">
        <w:rPr>
          <w:rFonts w:ascii="Times New Roman" w:hAnsi="Times New Roman" w:cs="Times New Roman"/>
          <w:sz w:val="28"/>
        </w:rPr>
        <w:t xml:space="preserve"> критериев, устанавливаемых в субъекте</w:t>
      </w:r>
      <w:r w:rsidR="00872CD4" w:rsidRPr="00EA1AFB">
        <w:rPr>
          <w:rFonts w:ascii="Times New Roman" w:hAnsi="Times New Roman" w:cs="Times New Roman"/>
          <w:sz w:val="28"/>
        </w:rPr>
        <w:t xml:space="preserve"> Российской Федерации. При этом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5B1AD5" w:rsidRPr="00EA1AFB">
        <w:rPr>
          <w:rFonts w:ascii="Times New Roman" w:hAnsi="Times New Roman" w:cs="Times New Roman"/>
          <w:sz w:val="28"/>
        </w:rPr>
        <w:t>данный</w:t>
      </w:r>
      <w:r w:rsidR="00E3412B" w:rsidRPr="00EA1AFB">
        <w:rPr>
          <w:rFonts w:ascii="Times New Roman" w:hAnsi="Times New Roman" w:cs="Times New Roman"/>
          <w:sz w:val="28"/>
        </w:rPr>
        <w:t xml:space="preserve"> </w:t>
      </w:r>
      <w:r w:rsidRPr="00EA1AFB">
        <w:rPr>
          <w:rFonts w:ascii="Times New Roman" w:hAnsi="Times New Roman" w:cs="Times New Roman"/>
          <w:sz w:val="28"/>
        </w:rPr>
        <w:t xml:space="preserve">классификационный критерий должен быть в обязательном порядке включен в реестр счетов, формируемый медицинскими организациями и передаваемый в ТФОМС. В качестве </w:t>
      </w:r>
      <w:r w:rsidR="005B1AD5" w:rsidRPr="00EA1AFB">
        <w:rPr>
          <w:rFonts w:ascii="Times New Roman" w:hAnsi="Times New Roman" w:cs="Times New Roman"/>
          <w:sz w:val="28"/>
        </w:rPr>
        <w:t xml:space="preserve">дополнительно установленных </w:t>
      </w:r>
      <w:r w:rsidRPr="00EA1AFB">
        <w:rPr>
          <w:rFonts w:ascii="Times New Roman" w:hAnsi="Times New Roman" w:cs="Times New Roman"/>
          <w:sz w:val="28"/>
        </w:rPr>
        <w:t xml:space="preserve">классификационных критериев могут быть определены: длительное пребывание </w:t>
      </w:r>
      <w:r w:rsidR="00D63AF5" w:rsidRPr="00EA1AFB">
        <w:rPr>
          <w:rFonts w:ascii="Times New Roman" w:hAnsi="Times New Roman" w:cs="Times New Roman"/>
          <w:sz w:val="28"/>
        </w:rPr>
        <w:t xml:space="preserve">на профильной койке (реанимационные, реанимационные для </w:t>
      </w:r>
      <w:r w:rsidR="00D63AF5" w:rsidRPr="00EA1AFB">
        <w:rPr>
          <w:rFonts w:ascii="Times New Roman" w:hAnsi="Times New Roman" w:cs="Times New Roman"/>
          <w:sz w:val="28"/>
        </w:rPr>
        <w:lastRenderedPageBreak/>
        <w:t>новорожденных, интенсивной терапии, интенсивной терапии для новорожденных)</w:t>
      </w:r>
      <w:r w:rsidR="0080374F" w:rsidRPr="00EA1AFB">
        <w:rPr>
          <w:rFonts w:ascii="Times New Roman" w:hAnsi="Times New Roman" w:cs="Times New Roman"/>
          <w:sz w:val="28"/>
        </w:rPr>
        <w:t xml:space="preserve"> </w:t>
      </w:r>
      <w:r w:rsidRPr="00EA1AFB">
        <w:rPr>
          <w:rFonts w:ascii="Times New Roman" w:hAnsi="Times New Roman" w:cs="Times New Roman"/>
          <w:sz w:val="28"/>
        </w:rPr>
        <w:t xml:space="preserve">или использование дорогостоящих реанимационных технологий, дорогостоящих </w:t>
      </w:r>
      <w:r w:rsidR="0080374F" w:rsidRPr="00EA1AFB">
        <w:rPr>
          <w:rFonts w:ascii="Times New Roman" w:hAnsi="Times New Roman" w:cs="Times New Roman"/>
          <w:sz w:val="28"/>
        </w:rPr>
        <w:t>лекарственных препаратов</w:t>
      </w:r>
      <w:r w:rsidR="00B36D23" w:rsidRPr="00EA1AFB">
        <w:rPr>
          <w:rFonts w:ascii="Times New Roman" w:hAnsi="Times New Roman" w:cs="Times New Roman"/>
          <w:sz w:val="28"/>
        </w:rPr>
        <w:t xml:space="preserve"> </w:t>
      </w:r>
      <w:r w:rsidRPr="00EA1AFB">
        <w:rPr>
          <w:rFonts w:ascii="Times New Roman" w:hAnsi="Times New Roman" w:cs="Times New Roman"/>
          <w:sz w:val="28"/>
        </w:rPr>
        <w:t xml:space="preserve">(расходных материалов), уровень оказания медицинской помощи в случае сложившейся однообразной </w:t>
      </w:r>
      <w:proofErr w:type="spellStart"/>
      <w:r w:rsidRPr="00EA1AFB">
        <w:rPr>
          <w:rFonts w:ascii="Times New Roman" w:hAnsi="Times New Roman" w:cs="Times New Roman"/>
          <w:sz w:val="28"/>
        </w:rPr>
        <w:t>этапности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ее оказания </w:t>
      </w:r>
      <w:proofErr w:type="gramStart"/>
      <w:r w:rsidRPr="00EA1AFB">
        <w:rPr>
          <w:rFonts w:ascii="Times New Roman" w:hAnsi="Times New Roman" w:cs="Times New Roman"/>
          <w:sz w:val="28"/>
        </w:rPr>
        <w:t>для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конкретной КСГ.</w:t>
      </w:r>
    </w:p>
    <w:p w:rsidR="00F479CC" w:rsidRPr="00EA1AFB" w:rsidRDefault="00F479CC" w:rsidP="00BF1FE8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 xml:space="preserve">Выделение дорогостоящих </w:t>
      </w:r>
      <w:r w:rsidR="0080374F" w:rsidRPr="00EA1AFB">
        <w:rPr>
          <w:rFonts w:ascii="Times New Roman" w:hAnsi="Times New Roman" w:cs="Times New Roman"/>
          <w:sz w:val="28"/>
        </w:rPr>
        <w:t xml:space="preserve">лекарственных препаратов </w:t>
      </w:r>
      <w:r w:rsidRPr="00EA1AFB">
        <w:rPr>
          <w:rFonts w:ascii="Times New Roman" w:hAnsi="Times New Roman" w:cs="Times New Roman"/>
          <w:sz w:val="28"/>
        </w:rPr>
        <w:t>(расходных материалов) в качестве классификационных критериев возможно при наличии конкретных показаний, определенных клиническими рекомендациями (протоколами лечения) в ограниченном количестве случаев, входящих в базовую КСГ, только для лекарственных препаратов, входящих в Перечень жизненно необходимых и важнейших лекарственных препаратов для медицинского применения, и расходных материалов, включенных в перечень медицинских изделий, имплантируемых в организм человека при оказании медицинской помощи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в рамках </w:t>
      </w:r>
      <w:r w:rsidR="002A547A" w:rsidRPr="00EA1AFB">
        <w:rPr>
          <w:rFonts w:ascii="Times New Roman" w:hAnsi="Times New Roman" w:cs="Times New Roman"/>
          <w:sz w:val="28"/>
        </w:rPr>
        <w:t>П</w:t>
      </w:r>
      <w:r w:rsidR="007E5E0E" w:rsidRPr="00EA1AFB">
        <w:rPr>
          <w:rFonts w:ascii="Times New Roman" w:hAnsi="Times New Roman" w:cs="Times New Roman"/>
          <w:sz w:val="28"/>
        </w:rPr>
        <w:t xml:space="preserve">рограммы. </w:t>
      </w:r>
      <w:r w:rsidRPr="00EA1AFB">
        <w:rPr>
          <w:rFonts w:ascii="Times New Roman" w:hAnsi="Times New Roman" w:cs="Times New Roman"/>
          <w:sz w:val="28"/>
        </w:rPr>
        <w:t xml:space="preserve">Дифференцирующими признаками в таких подгруппах могут быть </w:t>
      </w:r>
      <w:r w:rsidR="004421BA" w:rsidRPr="00EA1AFB">
        <w:rPr>
          <w:rFonts w:ascii="Times New Roman" w:hAnsi="Times New Roman" w:cs="Times New Roman"/>
          <w:sz w:val="28"/>
        </w:rPr>
        <w:t xml:space="preserve">как </w:t>
      </w:r>
      <w:r w:rsidRPr="00EA1AFB">
        <w:rPr>
          <w:rFonts w:ascii="Times New Roman" w:hAnsi="Times New Roman" w:cs="Times New Roman"/>
          <w:sz w:val="28"/>
        </w:rPr>
        <w:t xml:space="preserve">услуги по применению </w:t>
      </w:r>
      <w:r w:rsidR="005B1AD5" w:rsidRPr="00EA1AFB">
        <w:rPr>
          <w:rFonts w:ascii="Times New Roman" w:hAnsi="Times New Roman" w:cs="Times New Roman"/>
          <w:sz w:val="28"/>
        </w:rPr>
        <w:t>определенных групп</w:t>
      </w:r>
      <w:r w:rsidRPr="00EA1AFB">
        <w:rPr>
          <w:rFonts w:ascii="Times New Roman" w:hAnsi="Times New Roman" w:cs="Times New Roman"/>
          <w:sz w:val="28"/>
        </w:rPr>
        <w:t xml:space="preserve"> лекарственных препаратов</w:t>
      </w:r>
      <w:r w:rsidR="004421BA" w:rsidRPr="00EA1AFB">
        <w:rPr>
          <w:rFonts w:ascii="Times New Roman" w:hAnsi="Times New Roman" w:cs="Times New Roman"/>
          <w:sz w:val="28"/>
        </w:rPr>
        <w:t xml:space="preserve">, так и международное непатентованное наименование (МНН) или </w:t>
      </w:r>
      <w:r w:rsidR="005B1AD5" w:rsidRPr="00EA1AFB">
        <w:rPr>
          <w:rFonts w:ascii="Times New Roman" w:hAnsi="Times New Roman" w:cs="Times New Roman"/>
          <w:sz w:val="28"/>
        </w:rPr>
        <w:t>схемы лекарственной</w:t>
      </w:r>
      <w:r w:rsidR="004421BA" w:rsidRPr="00EA1AFB">
        <w:rPr>
          <w:rFonts w:ascii="Times New Roman" w:hAnsi="Times New Roman" w:cs="Times New Roman"/>
          <w:sz w:val="28"/>
        </w:rPr>
        <w:t xml:space="preserve"> терапии.</w:t>
      </w:r>
      <w:r w:rsidR="00BF1FE8" w:rsidRPr="00EA1AFB">
        <w:rPr>
          <w:rFonts w:ascii="Times New Roman" w:hAnsi="Times New Roman" w:cs="Times New Roman"/>
          <w:sz w:val="28"/>
        </w:rPr>
        <w:t xml:space="preserve"> </w:t>
      </w:r>
      <w:r w:rsidRPr="00EA1AFB">
        <w:rPr>
          <w:rFonts w:ascii="Times New Roman" w:hAnsi="Times New Roman" w:cs="Times New Roman"/>
          <w:sz w:val="28"/>
        </w:rPr>
        <w:t>Уровень затрат определяется исходя из сложившегося среднего уровня закупочных цен на данные препараты в субъекте Российской Федерации либо в соответствии с зарегистрированными предельными отпускными ценами.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Средневзвешенный весовой коэффициент </w:t>
      </w:r>
      <w:proofErr w:type="spellStart"/>
      <w:r w:rsidRPr="00EA1AFB">
        <w:rPr>
          <w:rFonts w:ascii="Times New Roman" w:hAnsi="Times New Roman" w:cs="Times New Roman"/>
          <w:sz w:val="28"/>
        </w:rPr>
        <w:t>затратоемкости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(СКЗ) подгрупп должен быть равен коэффициенту относительной </w:t>
      </w:r>
      <w:proofErr w:type="spellStart"/>
      <w:r w:rsidRPr="00EA1AFB">
        <w:rPr>
          <w:rFonts w:ascii="Times New Roman" w:hAnsi="Times New Roman" w:cs="Times New Roman"/>
          <w:sz w:val="28"/>
        </w:rPr>
        <w:t>затратоемкости</w:t>
      </w:r>
      <w:proofErr w:type="spellEnd"/>
      <w:r w:rsidRPr="00EA1AFB">
        <w:rPr>
          <w:rFonts w:ascii="Times New Roman" w:hAnsi="Times New Roman" w:cs="Times New Roman"/>
          <w:sz w:val="28"/>
        </w:rPr>
        <w:t>, установленному в рекомендациях (с возможностью его коррекции путем применения управленческого коэффициента).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СКЗ рассчитывается по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631DF" w:rsidRPr="00EA1AFB" w:rsidRDefault="002C03DD" w:rsidP="00E631D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/>
            <w:sz w:val="32"/>
            <w:szCs w:val="28"/>
          </w:rPr>
          <m:t>СКЗ=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2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СЛ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 w:val="32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СЛ</m:t>
                    </m:r>
                  </m:sub>
                </m:sSub>
              </m:e>
            </m:nary>
          </m:den>
        </m:f>
      </m:oMath>
      <w:r w:rsidR="00E631DF" w:rsidRPr="00EA1AFB">
        <w:rPr>
          <w:rFonts w:ascii="Times New Roman" w:hAnsi="Times New Roman" w:cs="Times New Roman"/>
          <w:sz w:val="28"/>
        </w:rPr>
        <w:t>, 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483"/>
      </w:tblGrid>
      <w:tr w:rsidR="002F2C1A" w:rsidRPr="00EA1AFB" w:rsidTr="002C03DD">
        <w:tc>
          <w:tcPr>
            <w:tcW w:w="913" w:type="dxa"/>
            <w:vAlign w:val="center"/>
          </w:tcPr>
          <w:p w:rsidR="00F479CC" w:rsidRPr="00EA1AFB" w:rsidRDefault="003B521D" w:rsidP="002C03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483" w:type="dxa"/>
            <w:vAlign w:val="center"/>
          </w:tcPr>
          <w:p w:rsidR="00F479CC" w:rsidRPr="00EA1AFB" w:rsidRDefault="00F479CC" w:rsidP="00670E9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весовой коэффициент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затратоемкости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подгруппы i;</w:t>
            </w:r>
          </w:p>
        </w:tc>
      </w:tr>
      <w:tr w:rsidR="002F2C1A" w:rsidRPr="00EA1AFB" w:rsidTr="002C03DD">
        <w:tc>
          <w:tcPr>
            <w:tcW w:w="913" w:type="dxa"/>
            <w:vAlign w:val="center"/>
          </w:tcPr>
          <w:p w:rsidR="00F479CC" w:rsidRPr="00EA1AFB" w:rsidRDefault="003B521D" w:rsidP="002C03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СЛ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vAlign w:val="center"/>
          </w:tcPr>
          <w:p w:rsidR="00F479CC" w:rsidRPr="00EA1AFB" w:rsidRDefault="00F479CC" w:rsidP="00670E9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количество случаев, пролеченных по подгруппе i;</w:t>
            </w:r>
          </w:p>
        </w:tc>
      </w:tr>
      <w:tr w:rsidR="00F479CC" w:rsidRPr="00EA1AFB" w:rsidTr="002C03DD">
        <w:tc>
          <w:tcPr>
            <w:tcW w:w="913" w:type="dxa"/>
          </w:tcPr>
          <w:p w:rsidR="00F479CC" w:rsidRPr="00EA1AFB" w:rsidRDefault="003B521D" w:rsidP="000652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СЛ</m:t>
                    </m:r>
                  </m:sub>
                </m:sSub>
              </m:oMath>
            </m:oMathPara>
          </w:p>
        </w:tc>
        <w:tc>
          <w:tcPr>
            <w:tcW w:w="7483" w:type="dxa"/>
            <w:vAlign w:val="center"/>
          </w:tcPr>
          <w:p w:rsidR="00F479CC" w:rsidRPr="00EA1AFB" w:rsidRDefault="00F479CC" w:rsidP="00670E9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количество случаев в целом по группе.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Количество случаев по каждой подгруппе планируется в соответствии с количеством случаев за предыдущий год</w:t>
      </w:r>
      <w:r w:rsidR="00722CE2" w:rsidRPr="00EA1AFB">
        <w:rPr>
          <w:rFonts w:ascii="Times New Roman" w:hAnsi="Times New Roman" w:cs="Times New Roman"/>
          <w:sz w:val="28"/>
        </w:rPr>
        <w:t>,</w:t>
      </w:r>
      <w:r w:rsidRPr="00EA1AFB">
        <w:rPr>
          <w:rFonts w:ascii="Times New Roman" w:hAnsi="Times New Roman" w:cs="Times New Roman"/>
          <w:sz w:val="28"/>
        </w:rPr>
        <w:t xml:space="preserve"> с учетом имеющихся в субъекте Российской Федерации приоритетов. Детальные правила выделения и применения подгрупп регламентируются Инструкцией.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Размер финансового обеспечения медицинской организации по КСГ или КПГ рассчитывается как сумма стоимости всех случаев госпитализации в стационаре: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3B521D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ФО</m:t>
            </m:r>
          </m:e>
          <m:sub>
            <m:r>
              <w:rPr>
                <w:rFonts w:ascii="Cambria Math" w:hAnsi="Cambria Math" w:cs="Times New Roman"/>
                <w:sz w:val="28"/>
              </w:rPr>
              <m:t>МО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СС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КСГ/КПГ</m:t>
                </m:r>
              </m:sub>
            </m:sSub>
          </m:e>
        </m:nary>
      </m:oMath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2F2C1A" w:rsidRPr="00EA1AFB" w:rsidTr="000652DD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B521D" w:rsidP="000652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МО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размер финансового обеспечения медицинской организации, рублей;</w:t>
            </w:r>
          </w:p>
        </w:tc>
      </w:tr>
      <w:tr w:rsidR="00F479CC" w:rsidRPr="00EA1AFB" w:rsidTr="000652DD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B521D" w:rsidP="000652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СС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КСГ/КПГ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стоимость законченного случая госпитализации в стационарных условиях, рублей.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Применение способа оплаты стационарной медицинской помощи по КСГ или КПГ возможно только после осуществления </w:t>
      </w:r>
      <w:proofErr w:type="gramStart"/>
      <w:r w:rsidRPr="00EA1AFB">
        <w:rPr>
          <w:rFonts w:ascii="Times New Roman" w:hAnsi="Times New Roman" w:cs="Times New Roman"/>
          <w:sz w:val="28"/>
        </w:rPr>
        <w:t>в субъекте Российской Федерации расчетов по прогнозированию размеров финансового обеспечения медицинских организаций при переходе на оплату медицинской помощи по данным группам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заболеваний. </w:t>
      </w:r>
      <w:proofErr w:type="gramStart"/>
      <w:r w:rsidRPr="00EA1AFB">
        <w:rPr>
          <w:rFonts w:ascii="Times New Roman" w:hAnsi="Times New Roman" w:cs="Times New Roman"/>
          <w:sz w:val="28"/>
        </w:rPr>
        <w:t>В случае если уровень финансового обеспечения отдельных медицинских организаций отличается от размера их финансового обеспечения при применении ранее действующего метода финансирования более чем на 10%, необходимо проведение анализа структуры госпитализаций и принятие управленческих решений по оптимизации уровня и структуры госпитализаций, в том числе утверждение на территории субъекта Российской Федерации управленческого коэффициента, коэффициента уровня оказания стационарной медицинской помощи и выделение подгрупп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в структуре КСГ.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Анализ структуры госпитализаций в разрезе медицинских организаций осуществляется с использованием среднего коэффициента </w:t>
      </w:r>
      <w:proofErr w:type="spellStart"/>
      <w:r w:rsidRPr="00EA1AFB">
        <w:rPr>
          <w:rFonts w:ascii="Times New Roman" w:hAnsi="Times New Roman" w:cs="Times New Roman"/>
          <w:sz w:val="28"/>
        </w:rPr>
        <w:t>затратоемкости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стационара (</w:t>
      </w:r>
      <w:proofErr w:type="spellStart"/>
      <w:r w:rsidRPr="00EA1AFB">
        <w:rPr>
          <w:rFonts w:ascii="Times New Roman" w:hAnsi="Times New Roman" w:cs="Times New Roman"/>
          <w:sz w:val="28"/>
        </w:rPr>
        <w:t>СКЗ</w:t>
      </w:r>
      <w:r w:rsidRPr="00EA1AFB">
        <w:rPr>
          <w:rFonts w:ascii="Times New Roman" w:hAnsi="Times New Roman" w:cs="Times New Roman"/>
          <w:sz w:val="28"/>
          <w:vertAlign w:val="subscript"/>
        </w:rPr>
        <w:t>ст</w:t>
      </w:r>
      <w:proofErr w:type="spellEnd"/>
      <w:r w:rsidRPr="00EA1AFB">
        <w:rPr>
          <w:rFonts w:ascii="Times New Roman" w:hAnsi="Times New Roman" w:cs="Times New Roman"/>
          <w:sz w:val="28"/>
        </w:rPr>
        <w:t>), который рассчитывается по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3B521D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</w:rPr>
              <m:t>СКЗ</m:t>
            </m:r>
          </m:e>
          <m:sub>
            <m:r>
              <w:rPr>
                <w:rFonts w:ascii="Cambria Math" w:hAnsi="Cambria Math" w:cs="Times New Roman"/>
                <w:sz w:val="32"/>
              </w:rPr>
              <m:t>СТ</m:t>
            </m:r>
          </m:sub>
        </m:sSub>
        <m:r>
          <w:rPr>
            <w:rFonts w:ascii="Cambria Math" w:hAnsi="Cambria Math" w:cs="Times New Roman"/>
            <w:sz w:val="32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</w:rPr>
                      <m:t>СЛ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i</m:t>
                    </m:r>
                  </m:sup>
                </m:sSubSup>
                <m:r>
                  <w:rPr>
                    <w:rFonts w:ascii="Cambria Math" w:hAnsi="Cambria Math" w:cs="Times New Roman"/>
                    <w:sz w:val="3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</w:rPr>
                      <m:t>КСГ/КПГ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</w:rPr>
                      <m:t>СЛ</m:t>
                    </m:r>
                  </m:sub>
                </m:sSub>
              </m:den>
            </m:f>
          </m:e>
        </m:nary>
      </m:oMath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2F2C1A" w:rsidRPr="00EA1AFB" w:rsidTr="000652DD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B521D" w:rsidP="00727CF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СЛ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70E9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число случаев госпитализации пациентов </w:t>
            </w:r>
            <w:proofErr w:type="gramStart"/>
            <w:r w:rsidRPr="00EA1AFB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EA1AFB">
              <w:rPr>
                <w:rFonts w:ascii="Times New Roman" w:hAnsi="Times New Roman" w:cs="Times New Roman"/>
                <w:sz w:val="28"/>
              </w:rPr>
              <w:t xml:space="preserve"> определенной КСГ или КПГ в стационарных условиях;</w:t>
            </w:r>
          </w:p>
        </w:tc>
      </w:tr>
      <w:tr w:rsidR="002F2C1A" w:rsidRPr="00EA1AFB" w:rsidTr="000652DD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B521D" w:rsidP="000652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КСГ/КПГ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70E9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коэффициент </w:t>
            </w:r>
            <w:proofErr w:type="gramStart"/>
            <w:r w:rsidRPr="00EA1AFB">
              <w:rPr>
                <w:rFonts w:ascii="Times New Roman" w:hAnsi="Times New Roman" w:cs="Times New Roman"/>
                <w:sz w:val="28"/>
              </w:rPr>
              <w:t>относительной</w:t>
            </w:r>
            <w:proofErr w:type="gramEnd"/>
            <w:r w:rsidRPr="00EA1AF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затратоемкости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по определенной КСГ или КПГ;</w:t>
            </w:r>
          </w:p>
        </w:tc>
      </w:tr>
      <w:tr w:rsidR="00F479CC" w:rsidRPr="00EA1AFB" w:rsidTr="000652DD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B521D" w:rsidP="000652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СЛ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70E9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общее количество законченных случаев лечения в стационарных условиях за год.</w:t>
            </w:r>
          </w:p>
        </w:tc>
      </w:tr>
    </w:tbl>
    <w:p w:rsidR="000652DD" w:rsidRPr="00EA1AFB" w:rsidRDefault="000652DD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При правильной организации маршрутизации пациентов в субъекте Российской Федерации средний коэффициент </w:t>
      </w:r>
      <w:proofErr w:type="spellStart"/>
      <w:r w:rsidRPr="00EA1AFB">
        <w:rPr>
          <w:rFonts w:ascii="Times New Roman" w:hAnsi="Times New Roman" w:cs="Times New Roman"/>
          <w:sz w:val="28"/>
        </w:rPr>
        <w:t>затратоемкости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стационара для медицинских организаций, имеющих более высокий уровень оснащенности, должен иметь большее значение, чем для медицинских организаций, имеющих более низкий уровень оснащенности.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Субъектам Российской Федерации следует осуществлять оценку эффективности оплаты медицинской помощи, оказанной стационарно и в условиях дневного стационара, в динамике по показателям, </w:t>
      </w:r>
      <w:r w:rsidRPr="00EA1AFB">
        <w:rPr>
          <w:rFonts w:ascii="Times New Roman" w:hAnsi="Times New Roman" w:cs="Times New Roman"/>
          <w:sz w:val="28"/>
        </w:rPr>
        <w:lastRenderedPageBreak/>
        <w:t>характеризующим:</w:t>
      </w:r>
    </w:p>
    <w:p w:rsidR="00F479CC" w:rsidRPr="00EA1AFB" w:rsidRDefault="00F479CC" w:rsidP="00AC1C57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среднюю длительность пребывания в стационаре;</w:t>
      </w:r>
    </w:p>
    <w:p w:rsidR="00F479CC" w:rsidRPr="00EA1AFB" w:rsidRDefault="00F479CC" w:rsidP="00AC1C57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уровень и структуру заболеваемости в круглосуточном стационаре;</w:t>
      </w:r>
    </w:p>
    <w:p w:rsidR="00AC1C57" w:rsidRPr="00EA1AFB" w:rsidRDefault="00AC1C57" w:rsidP="007F3CEC">
      <w:pPr>
        <w:pStyle w:val="ConsPlusNormal"/>
        <w:numPr>
          <w:ilvl w:val="0"/>
          <w:numId w:val="7"/>
        </w:numPr>
        <w:tabs>
          <w:tab w:val="left" w:pos="567"/>
          <w:tab w:val="left" w:pos="851"/>
        </w:tabs>
        <w:ind w:left="142" w:firstLine="425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долю отдельных групп КСГ в стационарных условиях в общем количестве законченных случаев: </w:t>
      </w:r>
      <w:r w:rsidR="004A615B" w:rsidRPr="00EA1AFB">
        <w:rPr>
          <w:rFonts w:ascii="Times New Roman" w:hAnsi="Times New Roman" w:cs="Times New Roman"/>
          <w:sz w:val="28"/>
        </w:rPr>
        <w:t>s</w:t>
      </w:r>
      <w:r w:rsidR="007F3CEC" w:rsidRPr="00EA1AFB">
        <w:rPr>
          <w:rFonts w:ascii="Times New Roman" w:hAnsi="Times New Roman" w:cs="Times New Roman"/>
          <w:sz w:val="28"/>
          <w:lang w:val="en-US"/>
        </w:rPr>
        <w:t>t</w:t>
      </w:r>
      <w:r w:rsidR="005020F9" w:rsidRPr="00EA1AFB">
        <w:rPr>
          <w:rFonts w:ascii="Times New Roman" w:hAnsi="Times New Roman" w:cs="Times New Roman"/>
          <w:sz w:val="28"/>
        </w:rPr>
        <w:t xml:space="preserve">02.010, </w:t>
      </w:r>
      <w:r w:rsidR="004A615B" w:rsidRPr="00EA1AFB">
        <w:rPr>
          <w:rFonts w:ascii="Times New Roman" w:hAnsi="Times New Roman" w:cs="Times New Roman"/>
          <w:sz w:val="28"/>
        </w:rPr>
        <w:t>s</w:t>
      </w:r>
      <w:r w:rsidR="007F3CEC" w:rsidRPr="00EA1AFB">
        <w:rPr>
          <w:rFonts w:ascii="Times New Roman" w:hAnsi="Times New Roman" w:cs="Times New Roman"/>
          <w:sz w:val="28"/>
          <w:lang w:val="en-US"/>
        </w:rPr>
        <w:t>t</w:t>
      </w:r>
      <w:r w:rsidR="005020F9" w:rsidRPr="00EA1AFB">
        <w:rPr>
          <w:rFonts w:ascii="Times New Roman" w:hAnsi="Times New Roman" w:cs="Times New Roman"/>
          <w:sz w:val="28"/>
        </w:rPr>
        <w:t xml:space="preserve">14.001, </w:t>
      </w:r>
      <w:r w:rsidR="004A615B" w:rsidRPr="00EA1AFB">
        <w:rPr>
          <w:rFonts w:ascii="Times New Roman" w:hAnsi="Times New Roman" w:cs="Times New Roman"/>
          <w:sz w:val="28"/>
        </w:rPr>
        <w:t>s</w:t>
      </w:r>
      <w:r w:rsidR="007F3CEC" w:rsidRPr="00EA1AFB">
        <w:rPr>
          <w:rFonts w:ascii="Times New Roman" w:hAnsi="Times New Roman" w:cs="Times New Roman"/>
          <w:sz w:val="28"/>
          <w:lang w:val="en-US"/>
        </w:rPr>
        <w:t>t</w:t>
      </w:r>
      <w:r w:rsidR="005020F9" w:rsidRPr="00EA1AFB">
        <w:rPr>
          <w:rFonts w:ascii="Times New Roman" w:hAnsi="Times New Roman" w:cs="Times New Roman"/>
          <w:sz w:val="28"/>
        </w:rPr>
        <w:t xml:space="preserve">05.008, </w:t>
      </w:r>
      <w:r w:rsidR="004A615B" w:rsidRPr="00EA1AFB">
        <w:rPr>
          <w:rFonts w:ascii="Times New Roman" w:hAnsi="Times New Roman" w:cs="Times New Roman"/>
          <w:sz w:val="28"/>
        </w:rPr>
        <w:t>s</w:t>
      </w:r>
      <w:r w:rsidR="007F3CEC" w:rsidRPr="00EA1AFB">
        <w:rPr>
          <w:rFonts w:ascii="Times New Roman" w:hAnsi="Times New Roman" w:cs="Times New Roman"/>
          <w:sz w:val="28"/>
          <w:lang w:val="en-US"/>
        </w:rPr>
        <w:t>t</w:t>
      </w:r>
      <w:r w:rsidR="005020F9" w:rsidRPr="00EA1AFB">
        <w:rPr>
          <w:rFonts w:ascii="Times New Roman" w:hAnsi="Times New Roman" w:cs="Times New Roman"/>
          <w:sz w:val="28"/>
        </w:rPr>
        <w:t xml:space="preserve">05.009, </w:t>
      </w:r>
      <w:r w:rsidR="004A615B" w:rsidRPr="00EA1AFB">
        <w:rPr>
          <w:rFonts w:ascii="Times New Roman" w:hAnsi="Times New Roman" w:cs="Times New Roman"/>
          <w:sz w:val="28"/>
        </w:rPr>
        <w:t>s</w:t>
      </w:r>
      <w:r w:rsidR="007F3CEC" w:rsidRPr="00EA1AFB">
        <w:rPr>
          <w:rFonts w:ascii="Times New Roman" w:hAnsi="Times New Roman" w:cs="Times New Roman"/>
          <w:sz w:val="28"/>
          <w:lang w:val="en-US"/>
        </w:rPr>
        <w:t>t</w:t>
      </w:r>
      <w:r w:rsidR="005020F9" w:rsidRPr="00EA1AFB">
        <w:rPr>
          <w:rFonts w:ascii="Times New Roman" w:hAnsi="Times New Roman" w:cs="Times New Roman"/>
          <w:sz w:val="28"/>
        </w:rPr>
        <w:t>19.027</w:t>
      </w:r>
      <w:r w:rsidR="004A615B" w:rsidRPr="00EA1AFB">
        <w:rPr>
          <w:rFonts w:ascii="Times New Roman" w:hAnsi="Times New Roman" w:cs="Times New Roman"/>
          <w:sz w:val="28"/>
        </w:rPr>
        <w:t>-s</w:t>
      </w:r>
      <w:r w:rsidR="007F3CEC" w:rsidRPr="00EA1AFB">
        <w:rPr>
          <w:rFonts w:ascii="Times New Roman" w:hAnsi="Times New Roman" w:cs="Times New Roman"/>
          <w:sz w:val="28"/>
          <w:lang w:val="en-US"/>
        </w:rPr>
        <w:t>t</w:t>
      </w:r>
      <w:r w:rsidR="005020F9" w:rsidRPr="00EA1AFB">
        <w:rPr>
          <w:rFonts w:ascii="Times New Roman" w:hAnsi="Times New Roman" w:cs="Times New Roman"/>
          <w:sz w:val="28"/>
        </w:rPr>
        <w:t xml:space="preserve">19.036, </w:t>
      </w:r>
      <w:r w:rsidR="004A615B" w:rsidRPr="00EA1AFB">
        <w:rPr>
          <w:rFonts w:ascii="Times New Roman" w:hAnsi="Times New Roman" w:cs="Times New Roman"/>
          <w:sz w:val="28"/>
        </w:rPr>
        <w:t>s</w:t>
      </w:r>
      <w:r w:rsidR="007F3CEC" w:rsidRPr="00EA1AFB">
        <w:rPr>
          <w:rFonts w:ascii="Times New Roman" w:hAnsi="Times New Roman" w:cs="Times New Roman"/>
          <w:sz w:val="28"/>
          <w:lang w:val="en-US"/>
        </w:rPr>
        <w:t>t</w:t>
      </w:r>
      <w:r w:rsidR="005020F9" w:rsidRPr="00EA1AFB">
        <w:rPr>
          <w:rFonts w:ascii="Times New Roman" w:hAnsi="Times New Roman" w:cs="Times New Roman"/>
          <w:sz w:val="28"/>
        </w:rPr>
        <w:t>20.005,</w:t>
      </w:r>
      <w:r w:rsidR="005020F9" w:rsidRPr="00EA1AFB">
        <w:t xml:space="preserve"> </w:t>
      </w:r>
      <w:r w:rsidR="004A615B" w:rsidRPr="00EA1AFB">
        <w:rPr>
          <w:rFonts w:ascii="Times New Roman" w:hAnsi="Times New Roman" w:cs="Times New Roman"/>
          <w:sz w:val="28"/>
        </w:rPr>
        <w:t>s</w:t>
      </w:r>
      <w:r w:rsidR="007F3CEC" w:rsidRPr="00EA1AFB">
        <w:rPr>
          <w:rFonts w:ascii="Times New Roman" w:hAnsi="Times New Roman" w:cs="Times New Roman"/>
          <w:sz w:val="28"/>
          <w:lang w:val="en-US"/>
        </w:rPr>
        <w:t>t</w:t>
      </w:r>
      <w:r w:rsidR="005020F9" w:rsidRPr="00EA1AFB">
        <w:rPr>
          <w:rFonts w:ascii="Times New Roman" w:hAnsi="Times New Roman" w:cs="Times New Roman"/>
          <w:sz w:val="28"/>
        </w:rPr>
        <w:t xml:space="preserve">21.001, </w:t>
      </w:r>
      <w:r w:rsidR="004A615B" w:rsidRPr="00EA1AFB">
        <w:rPr>
          <w:rFonts w:ascii="Times New Roman" w:hAnsi="Times New Roman" w:cs="Times New Roman"/>
          <w:sz w:val="28"/>
        </w:rPr>
        <w:t>s</w:t>
      </w:r>
      <w:r w:rsidR="007F3CEC" w:rsidRPr="00EA1AFB">
        <w:rPr>
          <w:rFonts w:ascii="Times New Roman" w:hAnsi="Times New Roman" w:cs="Times New Roman"/>
          <w:sz w:val="28"/>
          <w:lang w:val="en-US"/>
        </w:rPr>
        <w:t>t</w:t>
      </w:r>
      <w:r w:rsidR="005020F9" w:rsidRPr="00EA1AFB">
        <w:rPr>
          <w:rFonts w:ascii="Times New Roman" w:hAnsi="Times New Roman" w:cs="Times New Roman"/>
          <w:sz w:val="28"/>
        </w:rPr>
        <w:t xml:space="preserve">29.009, </w:t>
      </w:r>
      <w:r w:rsidR="004A615B" w:rsidRPr="00EA1AFB">
        <w:rPr>
          <w:rFonts w:ascii="Times New Roman" w:hAnsi="Times New Roman" w:cs="Times New Roman"/>
          <w:sz w:val="28"/>
        </w:rPr>
        <w:t>s</w:t>
      </w:r>
      <w:r w:rsidR="007F3CEC" w:rsidRPr="00EA1AFB">
        <w:rPr>
          <w:rFonts w:ascii="Times New Roman" w:hAnsi="Times New Roman" w:cs="Times New Roman"/>
          <w:sz w:val="28"/>
          <w:lang w:val="en-US"/>
        </w:rPr>
        <w:t>t</w:t>
      </w:r>
      <w:r w:rsidR="005020F9" w:rsidRPr="00EA1AFB">
        <w:rPr>
          <w:rFonts w:ascii="Times New Roman" w:hAnsi="Times New Roman" w:cs="Times New Roman"/>
          <w:sz w:val="28"/>
        </w:rPr>
        <w:t xml:space="preserve">30.006, </w:t>
      </w:r>
      <w:r w:rsidR="004A615B" w:rsidRPr="00EA1AFB">
        <w:rPr>
          <w:rFonts w:ascii="Times New Roman" w:hAnsi="Times New Roman" w:cs="Times New Roman"/>
          <w:sz w:val="28"/>
        </w:rPr>
        <w:t>s</w:t>
      </w:r>
      <w:r w:rsidR="007F3CEC" w:rsidRPr="00EA1AFB">
        <w:rPr>
          <w:rFonts w:ascii="Times New Roman" w:hAnsi="Times New Roman" w:cs="Times New Roman"/>
          <w:sz w:val="28"/>
          <w:lang w:val="en-US"/>
        </w:rPr>
        <w:t>t</w:t>
      </w:r>
      <w:r w:rsidR="005020F9" w:rsidRPr="00EA1AFB">
        <w:rPr>
          <w:rFonts w:ascii="Times New Roman" w:hAnsi="Times New Roman" w:cs="Times New Roman"/>
          <w:sz w:val="28"/>
        </w:rPr>
        <w:t xml:space="preserve">31.002, </w:t>
      </w:r>
      <w:r w:rsidR="004A615B" w:rsidRPr="00EA1AFB">
        <w:rPr>
          <w:rFonts w:ascii="Times New Roman" w:hAnsi="Times New Roman" w:cs="Times New Roman"/>
          <w:sz w:val="28"/>
        </w:rPr>
        <w:t>s</w:t>
      </w:r>
      <w:r w:rsidR="007F3CEC" w:rsidRPr="00EA1AFB">
        <w:rPr>
          <w:rFonts w:ascii="Times New Roman" w:hAnsi="Times New Roman" w:cs="Times New Roman"/>
          <w:sz w:val="28"/>
          <w:lang w:val="en-US"/>
        </w:rPr>
        <w:t>t</w:t>
      </w:r>
      <w:r w:rsidR="005020F9" w:rsidRPr="00EA1AFB">
        <w:rPr>
          <w:rFonts w:ascii="Times New Roman" w:hAnsi="Times New Roman" w:cs="Times New Roman"/>
          <w:sz w:val="28"/>
        </w:rPr>
        <w:t>34.002;</w:t>
      </w:r>
    </w:p>
    <w:p w:rsidR="00AC1C57" w:rsidRPr="00EA1AFB" w:rsidRDefault="00AC1C57" w:rsidP="00AC1C5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уровень и структуру заболеваемости в условиях дневного стационара;</w:t>
      </w:r>
    </w:p>
    <w:p w:rsidR="00AC1C57" w:rsidRPr="00EA1AFB" w:rsidRDefault="00AC1C57" w:rsidP="007F3CEC">
      <w:pPr>
        <w:pStyle w:val="ConsPlusNormal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ind w:left="142" w:firstLine="425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долю отдельных групп КСГ в условиях дневного стационара в общем количестве случаев лечения: </w:t>
      </w:r>
      <w:r w:rsidR="004A615B" w:rsidRPr="00EA1AFB">
        <w:rPr>
          <w:rFonts w:ascii="Times New Roman" w:hAnsi="Times New Roman" w:cs="Times New Roman"/>
          <w:sz w:val="28"/>
        </w:rPr>
        <w:t>d</w:t>
      </w:r>
      <w:r w:rsidR="007F3CEC" w:rsidRPr="00EA1AFB">
        <w:rPr>
          <w:rFonts w:ascii="Times New Roman" w:hAnsi="Times New Roman" w:cs="Times New Roman"/>
          <w:sz w:val="28"/>
          <w:lang w:val="en-US"/>
        </w:rPr>
        <w:t>s</w:t>
      </w:r>
      <w:r w:rsidR="005020F9" w:rsidRPr="00EA1AFB">
        <w:rPr>
          <w:rFonts w:ascii="Times New Roman" w:hAnsi="Times New Roman" w:cs="Times New Roman"/>
          <w:sz w:val="28"/>
        </w:rPr>
        <w:t xml:space="preserve">02.003, </w:t>
      </w:r>
      <w:r w:rsidR="004A615B" w:rsidRPr="00EA1AFB">
        <w:rPr>
          <w:rFonts w:ascii="Times New Roman" w:hAnsi="Times New Roman" w:cs="Times New Roman"/>
          <w:sz w:val="28"/>
        </w:rPr>
        <w:t>d</w:t>
      </w:r>
      <w:r w:rsidR="007F3CEC" w:rsidRPr="00EA1AFB">
        <w:rPr>
          <w:rFonts w:ascii="Times New Roman" w:hAnsi="Times New Roman" w:cs="Times New Roman"/>
          <w:sz w:val="28"/>
          <w:lang w:val="en-US"/>
        </w:rPr>
        <w:t>s</w:t>
      </w:r>
      <w:r w:rsidR="005020F9" w:rsidRPr="00EA1AFB">
        <w:rPr>
          <w:rFonts w:ascii="Times New Roman" w:hAnsi="Times New Roman" w:cs="Times New Roman"/>
          <w:sz w:val="28"/>
        </w:rPr>
        <w:t xml:space="preserve">14.001, </w:t>
      </w:r>
      <w:r w:rsidR="004A615B" w:rsidRPr="00EA1AFB">
        <w:rPr>
          <w:rFonts w:ascii="Times New Roman" w:hAnsi="Times New Roman" w:cs="Times New Roman"/>
          <w:sz w:val="28"/>
        </w:rPr>
        <w:t>d</w:t>
      </w:r>
      <w:r w:rsidR="007F3CEC" w:rsidRPr="00EA1AFB">
        <w:rPr>
          <w:rFonts w:ascii="Times New Roman" w:hAnsi="Times New Roman" w:cs="Times New Roman"/>
          <w:sz w:val="28"/>
          <w:lang w:val="en-US"/>
        </w:rPr>
        <w:t>s</w:t>
      </w:r>
      <w:r w:rsidR="005020F9" w:rsidRPr="00EA1AFB">
        <w:rPr>
          <w:rFonts w:ascii="Times New Roman" w:hAnsi="Times New Roman" w:cs="Times New Roman"/>
          <w:sz w:val="28"/>
        </w:rPr>
        <w:t>19.001-</w:t>
      </w:r>
      <w:r w:rsidR="004A615B" w:rsidRPr="00EA1AFB">
        <w:rPr>
          <w:rFonts w:ascii="Times New Roman" w:hAnsi="Times New Roman" w:cs="Times New Roman"/>
          <w:sz w:val="28"/>
        </w:rPr>
        <w:t>d</w:t>
      </w:r>
      <w:r w:rsidR="007F3CEC" w:rsidRPr="00EA1AFB">
        <w:rPr>
          <w:rFonts w:ascii="Times New Roman" w:hAnsi="Times New Roman" w:cs="Times New Roman"/>
          <w:sz w:val="28"/>
          <w:lang w:val="en-US"/>
        </w:rPr>
        <w:t>s</w:t>
      </w:r>
      <w:r w:rsidR="00490543" w:rsidRPr="00EA1AFB">
        <w:rPr>
          <w:rFonts w:ascii="Times New Roman" w:hAnsi="Times New Roman" w:cs="Times New Roman"/>
          <w:sz w:val="28"/>
        </w:rPr>
        <w:t>19.015</w:t>
      </w:r>
      <w:r w:rsidR="005020F9" w:rsidRPr="00EA1AFB">
        <w:rPr>
          <w:rFonts w:ascii="Times New Roman" w:hAnsi="Times New Roman" w:cs="Times New Roman"/>
          <w:sz w:val="28"/>
        </w:rPr>
        <w:t xml:space="preserve">, </w:t>
      </w:r>
      <w:r w:rsidR="004A615B" w:rsidRPr="00EA1AFB">
        <w:rPr>
          <w:rFonts w:ascii="Times New Roman" w:hAnsi="Times New Roman" w:cs="Times New Roman"/>
          <w:sz w:val="28"/>
        </w:rPr>
        <w:t>d</w:t>
      </w:r>
      <w:r w:rsidR="007F3CEC" w:rsidRPr="00EA1AFB">
        <w:rPr>
          <w:rFonts w:ascii="Times New Roman" w:hAnsi="Times New Roman" w:cs="Times New Roman"/>
          <w:sz w:val="28"/>
          <w:lang w:val="en-US"/>
        </w:rPr>
        <w:t>s</w:t>
      </w:r>
      <w:r w:rsidR="00490543" w:rsidRPr="00EA1AFB">
        <w:rPr>
          <w:rFonts w:ascii="Times New Roman" w:hAnsi="Times New Roman" w:cs="Times New Roman"/>
          <w:sz w:val="28"/>
        </w:rPr>
        <w:t>19.018</w:t>
      </w:r>
      <w:r w:rsidR="004A615B" w:rsidRPr="00EA1AFB">
        <w:rPr>
          <w:rFonts w:ascii="Times New Roman" w:hAnsi="Times New Roman" w:cs="Times New Roman"/>
          <w:sz w:val="28"/>
        </w:rPr>
        <w:t>-d</w:t>
      </w:r>
      <w:r w:rsidR="007F3CEC" w:rsidRPr="00EA1AFB">
        <w:rPr>
          <w:rFonts w:ascii="Times New Roman" w:hAnsi="Times New Roman" w:cs="Times New Roman"/>
          <w:sz w:val="28"/>
          <w:lang w:val="en-US"/>
        </w:rPr>
        <w:t>s</w:t>
      </w:r>
      <w:r w:rsidR="00490543" w:rsidRPr="00EA1AFB">
        <w:rPr>
          <w:rFonts w:ascii="Times New Roman" w:hAnsi="Times New Roman" w:cs="Times New Roman"/>
          <w:sz w:val="28"/>
        </w:rPr>
        <w:t>19.027</w:t>
      </w:r>
      <w:r w:rsidR="005020F9" w:rsidRPr="00EA1AFB">
        <w:rPr>
          <w:rFonts w:ascii="Times New Roman" w:hAnsi="Times New Roman" w:cs="Times New Roman"/>
          <w:sz w:val="28"/>
        </w:rPr>
        <w:t xml:space="preserve">, </w:t>
      </w:r>
      <w:r w:rsidR="004A615B" w:rsidRPr="00EA1AFB">
        <w:rPr>
          <w:rFonts w:ascii="Times New Roman" w:hAnsi="Times New Roman" w:cs="Times New Roman"/>
          <w:sz w:val="28"/>
        </w:rPr>
        <w:t>d</w:t>
      </w:r>
      <w:r w:rsidR="007F3CEC" w:rsidRPr="00EA1AFB">
        <w:rPr>
          <w:rFonts w:ascii="Times New Roman" w:hAnsi="Times New Roman" w:cs="Times New Roman"/>
          <w:sz w:val="28"/>
          <w:lang w:val="en-US"/>
        </w:rPr>
        <w:t>s</w:t>
      </w:r>
      <w:r w:rsidR="005020F9" w:rsidRPr="00EA1AFB">
        <w:rPr>
          <w:rFonts w:ascii="Times New Roman" w:hAnsi="Times New Roman" w:cs="Times New Roman"/>
          <w:sz w:val="28"/>
        </w:rPr>
        <w:t xml:space="preserve">05.005, </w:t>
      </w:r>
      <w:r w:rsidR="004A615B" w:rsidRPr="00EA1AFB">
        <w:rPr>
          <w:rFonts w:ascii="Times New Roman" w:hAnsi="Times New Roman" w:cs="Times New Roman"/>
          <w:sz w:val="28"/>
        </w:rPr>
        <w:t>d</w:t>
      </w:r>
      <w:r w:rsidR="007F3CEC" w:rsidRPr="00EA1AFB">
        <w:rPr>
          <w:rFonts w:ascii="Times New Roman" w:hAnsi="Times New Roman" w:cs="Times New Roman"/>
          <w:sz w:val="28"/>
          <w:lang w:val="en-US"/>
        </w:rPr>
        <w:t>s</w:t>
      </w:r>
      <w:r w:rsidR="005020F9" w:rsidRPr="00EA1AFB">
        <w:rPr>
          <w:rFonts w:ascii="Times New Roman" w:hAnsi="Times New Roman" w:cs="Times New Roman"/>
          <w:sz w:val="28"/>
        </w:rPr>
        <w:t xml:space="preserve">05.006, </w:t>
      </w:r>
      <w:r w:rsidR="004A615B" w:rsidRPr="00EA1AFB">
        <w:rPr>
          <w:rFonts w:ascii="Times New Roman" w:hAnsi="Times New Roman" w:cs="Times New Roman"/>
          <w:sz w:val="28"/>
        </w:rPr>
        <w:t>d</w:t>
      </w:r>
      <w:r w:rsidR="007F3CEC" w:rsidRPr="00EA1AFB">
        <w:rPr>
          <w:rFonts w:ascii="Times New Roman" w:hAnsi="Times New Roman" w:cs="Times New Roman"/>
          <w:sz w:val="28"/>
          <w:lang w:val="en-US"/>
        </w:rPr>
        <w:t>s</w:t>
      </w:r>
      <w:r w:rsidR="005020F9" w:rsidRPr="00EA1AFB">
        <w:rPr>
          <w:rFonts w:ascii="Times New Roman" w:hAnsi="Times New Roman" w:cs="Times New Roman"/>
          <w:sz w:val="28"/>
        </w:rPr>
        <w:t xml:space="preserve">20.002, </w:t>
      </w:r>
      <w:r w:rsidR="004A615B" w:rsidRPr="00EA1AFB">
        <w:rPr>
          <w:rFonts w:ascii="Times New Roman" w:hAnsi="Times New Roman" w:cs="Times New Roman"/>
          <w:sz w:val="28"/>
        </w:rPr>
        <w:t>d</w:t>
      </w:r>
      <w:r w:rsidR="007F3CEC" w:rsidRPr="00EA1AFB">
        <w:rPr>
          <w:rFonts w:ascii="Times New Roman" w:hAnsi="Times New Roman" w:cs="Times New Roman"/>
          <w:sz w:val="28"/>
          <w:lang w:val="en-US"/>
        </w:rPr>
        <w:t>s</w:t>
      </w:r>
      <w:r w:rsidR="005020F9" w:rsidRPr="00EA1AFB">
        <w:rPr>
          <w:rFonts w:ascii="Times New Roman" w:hAnsi="Times New Roman" w:cs="Times New Roman"/>
          <w:sz w:val="28"/>
        </w:rPr>
        <w:t xml:space="preserve">21.002, </w:t>
      </w:r>
      <w:r w:rsidR="004A615B" w:rsidRPr="00EA1AFB">
        <w:rPr>
          <w:rFonts w:ascii="Times New Roman" w:hAnsi="Times New Roman" w:cs="Times New Roman"/>
          <w:sz w:val="28"/>
        </w:rPr>
        <w:t>d</w:t>
      </w:r>
      <w:r w:rsidR="007F3CEC" w:rsidRPr="00EA1AFB">
        <w:rPr>
          <w:rFonts w:ascii="Times New Roman" w:hAnsi="Times New Roman" w:cs="Times New Roman"/>
          <w:sz w:val="28"/>
          <w:lang w:val="en-US"/>
        </w:rPr>
        <w:t>s</w:t>
      </w:r>
      <w:r w:rsidR="005020F9" w:rsidRPr="00EA1AFB">
        <w:rPr>
          <w:rFonts w:ascii="Times New Roman" w:hAnsi="Times New Roman" w:cs="Times New Roman"/>
          <w:sz w:val="28"/>
        </w:rPr>
        <w:t xml:space="preserve">29.001, </w:t>
      </w:r>
      <w:r w:rsidR="004A615B" w:rsidRPr="00EA1AFB">
        <w:rPr>
          <w:rFonts w:ascii="Times New Roman" w:hAnsi="Times New Roman" w:cs="Times New Roman"/>
          <w:sz w:val="28"/>
        </w:rPr>
        <w:t>d</w:t>
      </w:r>
      <w:r w:rsidR="007F3CEC" w:rsidRPr="00EA1AFB">
        <w:rPr>
          <w:rFonts w:ascii="Times New Roman" w:hAnsi="Times New Roman" w:cs="Times New Roman"/>
          <w:sz w:val="28"/>
          <w:lang w:val="en-US"/>
        </w:rPr>
        <w:t>s</w:t>
      </w:r>
      <w:r w:rsidR="005020F9" w:rsidRPr="00EA1AFB">
        <w:rPr>
          <w:rFonts w:ascii="Times New Roman" w:hAnsi="Times New Roman" w:cs="Times New Roman"/>
          <w:sz w:val="28"/>
        </w:rPr>
        <w:t xml:space="preserve">30.002, </w:t>
      </w:r>
      <w:r w:rsidR="004A615B" w:rsidRPr="00EA1AFB">
        <w:rPr>
          <w:rFonts w:ascii="Times New Roman" w:hAnsi="Times New Roman" w:cs="Times New Roman"/>
          <w:sz w:val="28"/>
        </w:rPr>
        <w:t>d</w:t>
      </w:r>
      <w:r w:rsidR="007F3CEC" w:rsidRPr="00EA1AFB">
        <w:rPr>
          <w:rFonts w:ascii="Times New Roman" w:hAnsi="Times New Roman" w:cs="Times New Roman"/>
          <w:sz w:val="28"/>
          <w:lang w:val="en-US"/>
        </w:rPr>
        <w:t>s</w:t>
      </w:r>
      <w:r w:rsidR="005020F9" w:rsidRPr="00EA1AFB">
        <w:rPr>
          <w:rFonts w:ascii="Times New Roman" w:hAnsi="Times New Roman" w:cs="Times New Roman"/>
          <w:sz w:val="28"/>
        </w:rPr>
        <w:t xml:space="preserve">31.002, </w:t>
      </w:r>
      <w:r w:rsidR="004A615B" w:rsidRPr="00EA1AFB">
        <w:rPr>
          <w:rFonts w:ascii="Times New Roman" w:hAnsi="Times New Roman" w:cs="Times New Roman"/>
          <w:sz w:val="28"/>
        </w:rPr>
        <w:t>d</w:t>
      </w:r>
      <w:r w:rsidR="007F3CEC" w:rsidRPr="00EA1AFB">
        <w:rPr>
          <w:rFonts w:ascii="Times New Roman" w:hAnsi="Times New Roman" w:cs="Times New Roman"/>
          <w:sz w:val="28"/>
          <w:lang w:val="en-US"/>
        </w:rPr>
        <w:t>s</w:t>
      </w:r>
      <w:r w:rsidR="005020F9" w:rsidRPr="00EA1AFB">
        <w:rPr>
          <w:rFonts w:ascii="Times New Roman" w:hAnsi="Times New Roman" w:cs="Times New Roman"/>
          <w:sz w:val="28"/>
        </w:rPr>
        <w:t>34.002;</w:t>
      </w:r>
    </w:p>
    <w:p w:rsidR="00F479CC" w:rsidRPr="00EA1AFB" w:rsidRDefault="00F479CC" w:rsidP="00AC1C5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структуру исходов лечения, в том числе уровень больничной летальности;</w:t>
      </w:r>
    </w:p>
    <w:p w:rsidR="00F479CC" w:rsidRPr="00EA1AFB" w:rsidRDefault="00F479CC" w:rsidP="00AC1C5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оперативную активность;</w:t>
      </w:r>
    </w:p>
    <w:p w:rsidR="00AC1C57" w:rsidRPr="00EA1AFB" w:rsidRDefault="00AC1C57" w:rsidP="00AC1C57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долю повторных госпитализаций по поводу одного и того же заболевания в течение 30 дней </w:t>
      </w:r>
      <w:r w:rsidR="0080374F" w:rsidRPr="00EA1AFB">
        <w:rPr>
          <w:rFonts w:ascii="Times New Roman" w:hAnsi="Times New Roman" w:cs="Times New Roman"/>
          <w:sz w:val="28"/>
        </w:rPr>
        <w:t xml:space="preserve">с момента выписки пациента </w:t>
      </w:r>
      <w:r w:rsidRPr="00EA1AFB">
        <w:rPr>
          <w:rFonts w:ascii="Times New Roman" w:hAnsi="Times New Roman" w:cs="Times New Roman"/>
          <w:sz w:val="28"/>
        </w:rPr>
        <w:t>(за исключением заболеваний с курсовым лечением и состояний, связанных с беременностью, а также операций на парных органах, частях тела).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DE1BA9" w:rsidP="00F479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3</w:t>
      </w:r>
      <w:r w:rsidR="00F479CC" w:rsidRPr="00EA1AFB">
        <w:rPr>
          <w:rFonts w:ascii="Times New Roman" w:hAnsi="Times New Roman" w:cs="Times New Roman"/>
          <w:b/>
          <w:sz w:val="28"/>
        </w:rPr>
        <w:t>. Основные параметры оплаты медицинской помощи по КСГ или КПГ, определяющие стоимость законченного случая лечения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Расчет стоимости законченного случая лечения по КСГ или КПГ осуществляется на основе следующих экономических параметров:</w:t>
      </w:r>
    </w:p>
    <w:p w:rsidR="00AC1C57" w:rsidRPr="00EA1AFB" w:rsidRDefault="00AC1C57" w:rsidP="00AC1C57">
      <w:pPr>
        <w:pStyle w:val="ConsPlusNormal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Размер средней стоимости законченного случая лечения, включенного в КСГ или КПГ (базовая ставка);</w:t>
      </w:r>
    </w:p>
    <w:p w:rsidR="00AC1C57" w:rsidRPr="00EA1AFB" w:rsidRDefault="00AC1C57" w:rsidP="00AC1C57">
      <w:pPr>
        <w:pStyle w:val="ConsPlusNormal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Коэффициент </w:t>
      </w:r>
      <w:proofErr w:type="gramStart"/>
      <w:r w:rsidRPr="00EA1AFB">
        <w:rPr>
          <w:rFonts w:ascii="Times New Roman" w:hAnsi="Times New Roman" w:cs="Times New Roman"/>
          <w:sz w:val="28"/>
        </w:rPr>
        <w:t>относительной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1AFB">
        <w:rPr>
          <w:rFonts w:ascii="Times New Roman" w:hAnsi="Times New Roman" w:cs="Times New Roman"/>
          <w:sz w:val="28"/>
        </w:rPr>
        <w:t>затратоемкости</w:t>
      </w:r>
      <w:proofErr w:type="spellEnd"/>
      <w:r w:rsidRPr="00EA1AFB">
        <w:rPr>
          <w:rFonts w:ascii="Times New Roman" w:hAnsi="Times New Roman" w:cs="Times New Roman"/>
          <w:sz w:val="28"/>
        </w:rPr>
        <w:t>;</w:t>
      </w:r>
    </w:p>
    <w:p w:rsidR="00AC1C57" w:rsidRPr="00EA1AFB" w:rsidRDefault="00AC1C57" w:rsidP="00AC1C57">
      <w:pPr>
        <w:pStyle w:val="ConsPlusNormal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Коэффициент дифференциации, при наличии;</w:t>
      </w:r>
    </w:p>
    <w:p w:rsidR="00AC1C57" w:rsidRPr="00EA1AFB" w:rsidRDefault="00AC1C57" w:rsidP="00AC1C57">
      <w:pPr>
        <w:pStyle w:val="ConsPlusNormal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Поправочные коэффициенты:</w:t>
      </w:r>
    </w:p>
    <w:p w:rsidR="00AC1C57" w:rsidRPr="00EA1AFB" w:rsidRDefault="00AC1C57" w:rsidP="00AC1C5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a. управленческий коэффициент;</w:t>
      </w:r>
    </w:p>
    <w:p w:rsidR="00AC1C57" w:rsidRPr="00EA1AFB" w:rsidRDefault="00AC1C57" w:rsidP="00AC1C5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b. коэффициент уровня оказания медицинской помощи;</w:t>
      </w:r>
    </w:p>
    <w:p w:rsidR="00AC1C57" w:rsidRPr="00EA1AFB" w:rsidRDefault="00AC1C57" w:rsidP="00AC1C5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c. коэффициент сложности лечения пациента.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Стоимость одного случая госпитализации в стационаре (</w:t>
      </w:r>
      <w:proofErr w:type="spellStart"/>
      <w:r w:rsidRPr="00EA1AFB">
        <w:rPr>
          <w:rFonts w:ascii="Times New Roman" w:hAnsi="Times New Roman" w:cs="Times New Roman"/>
          <w:sz w:val="28"/>
        </w:rPr>
        <w:t>ССксг</w:t>
      </w:r>
      <w:proofErr w:type="spellEnd"/>
      <w:r w:rsidRPr="00EA1AFB">
        <w:rPr>
          <w:rFonts w:ascii="Times New Roman" w:hAnsi="Times New Roman" w:cs="Times New Roman"/>
          <w:sz w:val="28"/>
        </w:rPr>
        <w:t>/</w:t>
      </w:r>
      <w:proofErr w:type="spellStart"/>
      <w:r w:rsidRPr="00EA1AFB">
        <w:rPr>
          <w:rFonts w:ascii="Times New Roman" w:hAnsi="Times New Roman" w:cs="Times New Roman"/>
          <w:sz w:val="28"/>
        </w:rPr>
        <w:t>кпг</w:t>
      </w:r>
      <w:proofErr w:type="spellEnd"/>
      <w:r w:rsidRPr="00EA1AFB">
        <w:rPr>
          <w:rFonts w:ascii="Times New Roman" w:hAnsi="Times New Roman" w:cs="Times New Roman"/>
          <w:sz w:val="28"/>
        </w:rPr>
        <w:t>) по КСГ или КПГ определяется по следующей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0697A" w:rsidRPr="00EA1AFB" w:rsidRDefault="003B521D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</w:rPr>
              <m:t>СС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КСГ/КПГ</m:t>
            </m:r>
          </m:sub>
        </m:sSub>
        <m:r>
          <w:rPr>
            <w:rFonts w:ascii="Cambria Math" w:hAnsi="Cambria Math" w:cs="Times New Roman"/>
            <w:sz w:val="32"/>
            <w:szCs w:val="28"/>
          </w:rPr>
          <m:t>=БС×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</w:rPr>
              <m:t>КЗ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КСГ/КПГ</m:t>
            </m:r>
          </m:sub>
        </m:sSub>
        <m:r>
          <w:rPr>
            <w:rFonts w:ascii="Cambria Math" w:hAnsi="Cambria Math" w:cs="Times New Roman"/>
            <w:sz w:val="32"/>
            <w:szCs w:val="28"/>
          </w:rPr>
          <m:t>×ПК×КД</m:t>
        </m:r>
      </m:oMath>
      <w:r w:rsidR="0020697A" w:rsidRPr="00EA1AFB">
        <w:rPr>
          <w:rFonts w:ascii="Times New Roman" w:hAnsi="Times New Roman" w:cs="Times New Roman"/>
          <w:sz w:val="28"/>
        </w:rPr>
        <w:t>, где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448"/>
      </w:tblGrid>
      <w:tr w:rsidR="002F2C1A" w:rsidRPr="00EA1AFB" w:rsidTr="00A84692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72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БС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размер средней стоимости законченного случая лечения (базовая ставка), рублей;</w:t>
            </w:r>
          </w:p>
        </w:tc>
      </w:tr>
      <w:tr w:rsidR="002F2C1A" w:rsidRPr="00EA1AFB" w:rsidTr="00A84692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B521D" w:rsidP="000652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КСГ/КПГ</m:t>
                    </m:r>
                  </m:sub>
                </m:sSub>
              </m:oMath>
            </m:oMathPara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1AFB">
              <w:rPr>
                <w:rFonts w:ascii="Times New Roman" w:hAnsi="Times New Roman" w:cs="Times New Roman"/>
                <w:sz w:val="28"/>
              </w:rPr>
              <w:t xml:space="preserve">коэффициент относительной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затратоемкости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по КСГ или КПГ, к которой отнесен данный случай госпитализации (основной коэффициент, устанавливаемый на федеральном </w:t>
            </w:r>
            <w:r w:rsidRPr="00EA1AFB">
              <w:rPr>
                <w:rFonts w:ascii="Times New Roman" w:hAnsi="Times New Roman" w:cs="Times New Roman"/>
                <w:sz w:val="28"/>
              </w:rPr>
              <w:lastRenderedPageBreak/>
              <w:t>уровне);</w:t>
            </w:r>
            <w:proofErr w:type="gramEnd"/>
          </w:p>
        </w:tc>
      </w:tr>
      <w:tr w:rsidR="002F2C1A" w:rsidRPr="00EA1AFB" w:rsidTr="00A84692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72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lastRenderedPageBreak/>
              <w:t>ПК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поправочный коэффициент оплаты КСГ или КПГ (интегрированный коэффициент, устанавливаемый на региональном уровне);</w:t>
            </w:r>
          </w:p>
        </w:tc>
      </w:tr>
      <w:tr w:rsidR="00F479CC" w:rsidRPr="00EA1AFB" w:rsidTr="00A84692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72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КД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коэффициент дифференциации, рассчитанный в соответствии с постановлением Правительства Российс</w:t>
            </w:r>
            <w:r w:rsidR="00872CD4" w:rsidRPr="00EA1AFB">
              <w:rPr>
                <w:rFonts w:ascii="Times New Roman" w:hAnsi="Times New Roman" w:cs="Times New Roman"/>
                <w:sz w:val="28"/>
              </w:rPr>
              <w:t xml:space="preserve">кой Федерации от </w:t>
            </w:r>
            <w:r w:rsidR="00EB3928" w:rsidRPr="00EA1AFB">
              <w:rPr>
                <w:rFonts w:ascii="Times New Roman" w:hAnsi="Times New Roman" w:cs="Times New Roman"/>
                <w:sz w:val="28"/>
              </w:rPr>
              <w:t xml:space="preserve">05.05.2012 </w:t>
            </w:r>
            <w:r w:rsidR="006A6A65" w:rsidRPr="00EA1AFB">
              <w:rPr>
                <w:rFonts w:ascii="Times New Roman" w:hAnsi="Times New Roman" w:cs="Times New Roman"/>
                <w:sz w:val="28"/>
              </w:rPr>
              <w:t>№ 462 «</w:t>
            </w:r>
            <w:r w:rsidRPr="00EA1AFB">
              <w:rPr>
                <w:rFonts w:ascii="Times New Roman" w:hAnsi="Times New Roman" w:cs="Times New Roman"/>
                <w:sz w:val="28"/>
              </w:rPr>
              <w:t xml:space="preserve">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</w:t>
            </w:r>
            <w:proofErr w:type="gramStart"/>
            <w:r w:rsidRPr="00EA1AFB">
              <w:rPr>
                <w:rFonts w:ascii="Times New Roman" w:hAnsi="Times New Roman" w:cs="Times New Roman"/>
                <w:sz w:val="28"/>
              </w:rPr>
              <w:t>страхования</w:t>
            </w:r>
            <w:proofErr w:type="gramEnd"/>
            <w:r w:rsidRPr="00EA1AFB">
              <w:rPr>
                <w:rFonts w:ascii="Times New Roman" w:hAnsi="Times New Roman" w:cs="Times New Roman"/>
                <w:sz w:val="28"/>
              </w:rPr>
      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</w:t>
            </w:r>
            <w:r w:rsidR="006A6A65" w:rsidRPr="00EA1AFB">
              <w:rPr>
                <w:rFonts w:ascii="Times New Roman" w:hAnsi="Times New Roman" w:cs="Times New Roman"/>
                <w:sz w:val="28"/>
              </w:rPr>
              <w:t>льного медицинского страхования»</w:t>
            </w:r>
            <w:r w:rsidRPr="00EA1AFB">
              <w:rPr>
                <w:rFonts w:ascii="Times New Roman" w:hAnsi="Times New Roman" w:cs="Times New Roman"/>
                <w:sz w:val="28"/>
              </w:rPr>
              <w:t xml:space="preserve"> (далее - Постановление </w:t>
            </w:r>
            <w:r w:rsidR="006A6A65" w:rsidRPr="00EA1AFB">
              <w:rPr>
                <w:rFonts w:ascii="Times New Roman" w:hAnsi="Times New Roman" w:cs="Times New Roman"/>
                <w:sz w:val="28"/>
              </w:rPr>
              <w:t>№</w:t>
            </w:r>
            <w:r w:rsidRPr="00EA1AFB">
              <w:rPr>
                <w:rFonts w:ascii="Times New Roman" w:hAnsi="Times New Roman" w:cs="Times New Roman"/>
                <w:sz w:val="28"/>
              </w:rPr>
              <w:t xml:space="preserve"> 462).</w:t>
            </w:r>
          </w:p>
          <w:p w:rsidR="00A84692" w:rsidRPr="00EA1AFB" w:rsidRDefault="00A84692" w:rsidP="00A8469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A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Данный коэффициент используется в расчетах в случае, если для территории субъекта Российской Федерации установлено несколько коэффициентов дифференциации, в том числе для расположенных на территории закрытых административно-территориальных образований. </w:t>
            </w:r>
          </w:p>
          <w:p w:rsidR="00A4520B" w:rsidRPr="00EA1AFB" w:rsidRDefault="00A84692" w:rsidP="00872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случае</w:t>
            </w:r>
            <w:proofErr w:type="gramStart"/>
            <w:r w:rsidRPr="00EA1A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proofErr w:type="gramEnd"/>
            <w:r w:rsidRPr="00EA1A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если коэффициент дифференциации является единым для всей территории субъекта Российской Федерации, то данный коэффициент учитывается в базовой ставке.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DE1BA9" w:rsidP="00F479C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3</w:t>
      </w:r>
      <w:r w:rsidR="00F479CC" w:rsidRPr="00EA1AFB">
        <w:rPr>
          <w:rFonts w:ascii="Times New Roman" w:hAnsi="Times New Roman" w:cs="Times New Roman"/>
          <w:b/>
          <w:sz w:val="28"/>
        </w:rPr>
        <w:t>.1. Размер средней стоимости законченного случая лечения, включенного в КСГ или КПГ (базовая ставка)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Размер средней стоимости законченного случая лечения, включенного в КСГ или КПГ (базовая ставка), определяется исходя из следующих параметров:</w:t>
      </w:r>
    </w:p>
    <w:p w:rsidR="00F479CC" w:rsidRPr="00EA1AFB" w:rsidRDefault="00F479CC" w:rsidP="00AC1C57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объема средств, предназначенных для финансового обеспечения медицинской помощи, оказываемой в стационарных условиях (в условиях дневного стационара) и оплачиваемой по КСГ или КПГ (ОС);</w:t>
      </w:r>
    </w:p>
    <w:p w:rsidR="00F479CC" w:rsidRPr="00EA1AFB" w:rsidRDefault="00F479CC" w:rsidP="00AC1C57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общего планового количества случаев лечения, подлежащих оплате по КСГ или КПГ (</w:t>
      </w:r>
      <w:proofErr w:type="spellStart"/>
      <w:r w:rsidRPr="00EA1AFB">
        <w:rPr>
          <w:rFonts w:ascii="Times New Roman" w:hAnsi="Times New Roman" w:cs="Times New Roman"/>
          <w:sz w:val="28"/>
        </w:rPr>
        <w:t>Чсл</w:t>
      </w:r>
      <w:proofErr w:type="spellEnd"/>
      <w:r w:rsidRPr="00EA1AFB">
        <w:rPr>
          <w:rFonts w:ascii="Times New Roman" w:hAnsi="Times New Roman" w:cs="Times New Roman"/>
          <w:sz w:val="28"/>
        </w:rPr>
        <w:t>);</w:t>
      </w:r>
    </w:p>
    <w:p w:rsidR="00F479CC" w:rsidRPr="00EA1AFB" w:rsidRDefault="00F479CC" w:rsidP="00AC1C57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среднего поправочного коэффициента оплаты по КСГ или КПГ (СПК).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Размер средней стоимости законченного случая лечения (базовая ставка) устанавливается тарифным соглашением, принятым на территории субъекта Российской Федерации, и рассчитывается по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727CF1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32"/>
          </w:rPr>
          <w:lastRenderedPageBreak/>
          <m:t>БС=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ОС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СЛ</m:t>
                </m:r>
              </m:sub>
            </m:sSub>
            <m:r>
              <w:rPr>
                <w:rFonts w:ascii="Cambria Math" w:hAnsi="Cambria Math" w:cs="Times New Roman"/>
                <w:sz w:val="32"/>
              </w:rPr>
              <m:t>×СПК</m:t>
            </m:r>
          </m:den>
        </m:f>
      </m:oMath>
      <w:r w:rsidR="00F479CC" w:rsidRPr="00EA1AFB">
        <w:rPr>
          <w:rFonts w:ascii="Times New Roman" w:hAnsi="Times New Roman" w:cs="Times New Roman"/>
          <w:sz w:val="28"/>
        </w:rPr>
        <w:t>.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СПК рассчитывается по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727CF1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32"/>
          </w:rPr>
          <m:t>СПК=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3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ПК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КД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</w:rPr>
                  <m:t>)</m:t>
                </m:r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СЛ</m:t>
                </m:r>
              </m:sub>
            </m:sSub>
          </m:den>
        </m:f>
      </m:oMath>
      <w:r w:rsidR="00F479CC" w:rsidRPr="00EA1AFB">
        <w:rPr>
          <w:rFonts w:ascii="Times New Roman" w:hAnsi="Times New Roman" w:cs="Times New Roman"/>
          <w:sz w:val="28"/>
        </w:rPr>
        <w:t>.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5D1ED8">
      <w:pPr>
        <w:pStyle w:val="ConsPlusNormal"/>
        <w:ind w:firstLine="539"/>
        <w:jc w:val="both"/>
        <w:rPr>
          <w:rFonts w:ascii="Times New Roman" w:hAnsi="Times New Roman" w:cs="Times New Roman"/>
          <w:strike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Размер базовой ставки устанавливается на год. </w:t>
      </w:r>
      <w:proofErr w:type="gramStart"/>
      <w:r w:rsidRPr="00EA1AFB">
        <w:rPr>
          <w:rFonts w:ascii="Times New Roman" w:hAnsi="Times New Roman" w:cs="Times New Roman"/>
          <w:sz w:val="28"/>
        </w:rPr>
        <w:t>Корректировка базовой ставки возможна в случае значительных отклонений фактических значений от расчетных не чаще одного раза в квартал.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Расчет базовой ставки осуществляется отдельно для медицинской помощи, оказываемой в стационарных условиях и </w:t>
      </w:r>
      <w:r w:rsidR="00872CD4" w:rsidRPr="00EA1AFB">
        <w:rPr>
          <w:rFonts w:ascii="Times New Roman" w:hAnsi="Times New Roman" w:cs="Times New Roman"/>
          <w:sz w:val="28"/>
        </w:rPr>
        <w:t>в условиях дневного стационара.</w:t>
      </w:r>
    </w:p>
    <w:p w:rsidR="005D1ED8" w:rsidRPr="00EA1AFB" w:rsidRDefault="005D1ED8" w:rsidP="005D1ED8">
      <w:pPr>
        <w:tabs>
          <w:tab w:val="left" w:pos="141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этом недопустимо установление базовой ставки в стационарных условиях ниже 65% от норматива финансовых затрат на 1 случай госпитализации, а в условиях дневного стационара ниже </w:t>
      </w:r>
      <w:r w:rsidR="00F06539" w:rsidRPr="00EA1AFB">
        <w:rPr>
          <w:rFonts w:ascii="Times New Roman" w:eastAsia="Times New Roman" w:hAnsi="Times New Roman" w:cs="Times New Roman"/>
          <w:sz w:val="28"/>
          <w:szCs w:val="20"/>
          <w:lang w:eastAsia="ru-RU"/>
        </w:rPr>
        <w:t>60</w:t>
      </w:r>
      <w:r w:rsidRPr="00EA1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от норматива финансовых затрат 1 случай лечения, установленных территориальной программой обязательного медицинского страхования </w:t>
      </w:r>
      <w:r w:rsidR="00BD5AFD" w:rsidRPr="00EA1AFB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субъекта Российской Федерации.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В случае отсутствия возможности расчета </w:t>
      </w:r>
      <w:r w:rsidR="000D2430" w:rsidRPr="00EA1AFB">
        <w:rPr>
          <w:rFonts w:ascii="Times New Roman" w:hAnsi="Times New Roman" w:cs="Times New Roman"/>
          <w:sz w:val="28"/>
        </w:rPr>
        <w:t>СПК</w:t>
      </w:r>
      <w:r w:rsidRPr="00EA1AFB">
        <w:rPr>
          <w:rFonts w:ascii="Times New Roman" w:hAnsi="Times New Roman" w:cs="Times New Roman"/>
          <w:sz w:val="28"/>
        </w:rPr>
        <w:t xml:space="preserve"> из-за недостаточного количества статистической информации </w:t>
      </w:r>
      <w:r w:rsidR="000D2430" w:rsidRPr="00EA1AFB">
        <w:rPr>
          <w:rFonts w:ascii="Times New Roman" w:hAnsi="Times New Roman" w:cs="Times New Roman"/>
          <w:sz w:val="28"/>
        </w:rPr>
        <w:t>его значение</w:t>
      </w:r>
      <w:r w:rsidRPr="00EA1AFB">
        <w:rPr>
          <w:rFonts w:ascii="Times New Roman" w:hAnsi="Times New Roman" w:cs="Times New Roman"/>
          <w:sz w:val="28"/>
        </w:rPr>
        <w:t xml:space="preserve"> рекомендуется установить на уровне 1,1 - 1,2 с целью учета прогнозируемого роста средней сложности пролеченных пациентов как признака улучшения обоснованности госпитализаций (данная рекомендация сформирована по итогам пилотной апробации модели КСГ).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 xml:space="preserve">Плановое количество случаев лечения по каждой медицинской организации (каждой КСГ или КПГ) определяется согласно статистическим данным в рамках персонифицированного учета в сфере обязательного медицинского страхования, осуществляемого в соответствии с главой 10 Федерального закона от 29.11.2010 </w:t>
      </w:r>
      <w:r w:rsidR="006A6A65" w:rsidRPr="00EA1AFB">
        <w:rPr>
          <w:rFonts w:ascii="Times New Roman" w:hAnsi="Times New Roman" w:cs="Times New Roman"/>
          <w:sz w:val="28"/>
        </w:rPr>
        <w:t>№ 326-ФЗ «</w:t>
      </w:r>
      <w:r w:rsidRPr="00EA1AFB">
        <w:rPr>
          <w:rFonts w:ascii="Times New Roman" w:hAnsi="Times New Roman" w:cs="Times New Roman"/>
          <w:sz w:val="28"/>
        </w:rPr>
        <w:t>Об обязательном медицинском стр</w:t>
      </w:r>
      <w:r w:rsidR="006A6A65" w:rsidRPr="00EA1AFB">
        <w:rPr>
          <w:rFonts w:ascii="Times New Roman" w:hAnsi="Times New Roman" w:cs="Times New Roman"/>
          <w:sz w:val="28"/>
        </w:rPr>
        <w:t>аховании в Российской Федерации»</w:t>
      </w:r>
      <w:r w:rsidR="00747C2F" w:rsidRPr="00EA1AFB">
        <w:rPr>
          <w:rFonts w:ascii="Times New Roman" w:hAnsi="Times New Roman" w:cs="Times New Roman"/>
          <w:sz w:val="28"/>
        </w:rPr>
        <w:t xml:space="preserve"> (далее – Федеральный закон № 326-ФЗ)</w:t>
      </w:r>
      <w:r w:rsidRPr="00EA1AFB">
        <w:rPr>
          <w:rFonts w:ascii="Times New Roman" w:hAnsi="Times New Roman" w:cs="Times New Roman"/>
          <w:sz w:val="28"/>
        </w:rPr>
        <w:t xml:space="preserve"> с учетом запланированных изменений структуры госпитализаций.</w:t>
      </w:r>
      <w:proofErr w:type="gramEnd"/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DE1BA9" w:rsidP="00F479C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3</w:t>
      </w:r>
      <w:r w:rsidR="00F479CC" w:rsidRPr="00EA1AFB">
        <w:rPr>
          <w:rFonts w:ascii="Times New Roman" w:hAnsi="Times New Roman" w:cs="Times New Roman"/>
          <w:b/>
          <w:sz w:val="28"/>
        </w:rPr>
        <w:t xml:space="preserve">.2. Коэффициент </w:t>
      </w:r>
      <w:proofErr w:type="gramStart"/>
      <w:r w:rsidR="00F479CC" w:rsidRPr="00EA1AFB">
        <w:rPr>
          <w:rFonts w:ascii="Times New Roman" w:hAnsi="Times New Roman" w:cs="Times New Roman"/>
          <w:b/>
          <w:sz w:val="28"/>
        </w:rPr>
        <w:t>относительной</w:t>
      </w:r>
      <w:proofErr w:type="gramEnd"/>
      <w:r w:rsidR="00F479CC" w:rsidRPr="00EA1AF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479CC" w:rsidRPr="00EA1AFB">
        <w:rPr>
          <w:rFonts w:ascii="Times New Roman" w:hAnsi="Times New Roman" w:cs="Times New Roman"/>
          <w:b/>
          <w:sz w:val="28"/>
        </w:rPr>
        <w:t>затратоемкости</w:t>
      </w:r>
      <w:proofErr w:type="spellEnd"/>
      <w:r w:rsidR="00F479CC" w:rsidRPr="00EA1AFB">
        <w:rPr>
          <w:rFonts w:ascii="Times New Roman" w:hAnsi="Times New Roman" w:cs="Times New Roman"/>
          <w:b/>
          <w:sz w:val="28"/>
        </w:rPr>
        <w:t xml:space="preserve"> КСГ или КПГ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Коэффициент относительной </w:t>
      </w:r>
      <w:proofErr w:type="spellStart"/>
      <w:r w:rsidR="004E251E" w:rsidRPr="00EA1AFB">
        <w:rPr>
          <w:rFonts w:ascii="Times New Roman" w:hAnsi="Times New Roman" w:cs="Times New Roman"/>
          <w:sz w:val="28"/>
        </w:rPr>
        <w:t>затратоемкости</w:t>
      </w:r>
      <w:proofErr w:type="spellEnd"/>
      <w:r w:rsidR="004E251E" w:rsidRPr="00EA1AFB">
        <w:rPr>
          <w:rFonts w:ascii="Times New Roman" w:hAnsi="Times New Roman" w:cs="Times New Roman"/>
          <w:sz w:val="28"/>
        </w:rPr>
        <w:t xml:space="preserve"> определяется </w:t>
      </w:r>
      <w:r w:rsidRPr="00EA1AFB">
        <w:rPr>
          <w:rFonts w:ascii="Times New Roman" w:hAnsi="Times New Roman" w:cs="Times New Roman"/>
          <w:sz w:val="28"/>
        </w:rPr>
        <w:t xml:space="preserve">на федеральном уровне </w:t>
      </w:r>
      <w:r w:rsidR="000D2430" w:rsidRPr="00EA1AFB">
        <w:rPr>
          <w:rFonts w:ascii="Times New Roman" w:hAnsi="Times New Roman" w:cs="Times New Roman"/>
          <w:sz w:val="28"/>
        </w:rPr>
        <w:t xml:space="preserve">для каждой КСГ и КПГ при оказании медицинской помощи в стационарных условиях (Приложение 1) и в условиях дневного стационара (Приложение 2) </w:t>
      </w:r>
      <w:r w:rsidRPr="00EA1AFB">
        <w:rPr>
          <w:rFonts w:ascii="Times New Roman" w:hAnsi="Times New Roman" w:cs="Times New Roman"/>
          <w:sz w:val="28"/>
        </w:rPr>
        <w:t>и не может быть изменен при установлении тарифов в субъектах Российской Федерации.</w:t>
      </w:r>
    </w:p>
    <w:p w:rsidR="00104811" w:rsidRPr="00EA1AFB" w:rsidRDefault="00104811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Перечни КСГ (Приложение 1 и 2) включают</w:t>
      </w:r>
      <w:r w:rsidR="00722CE2" w:rsidRPr="00EA1AFB">
        <w:rPr>
          <w:rFonts w:ascii="Times New Roman" w:hAnsi="Times New Roman" w:cs="Times New Roman"/>
          <w:sz w:val="28"/>
        </w:rPr>
        <w:t>,</w:t>
      </w:r>
      <w:r w:rsidRPr="00EA1AFB">
        <w:rPr>
          <w:rFonts w:ascii="Times New Roman" w:hAnsi="Times New Roman" w:cs="Times New Roman"/>
          <w:sz w:val="28"/>
        </w:rPr>
        <w:t xml:space="preserve"> в том числе КСГ с одинаковым наименованием, содержащим уточнение уровня, например, «</w:t>
      </w:r>
      <w:proofErr w:type="spellStart"/>
      <w:r w:rsidRPr="00EA1AFB">
        <w:rPr>
          <w:rFonts w:ascii="Times New Roman" w:hAnsi="Times New Roman" w:cs="Times New Roman"/>
          <w:sz w:val="28"/>
        </w:rPr>
        <w:t>Аппендэктомия</w:t>
      </w:r>
      <w:proofErr w:type="spellEnd"/>
      <w:r w:rsidRPr="00EA1AFB">
        <w:rPr>
          <w:rFonts w:ascii="Times New Roman" w:hAnsi="Times New Roman" w:cs="Times New Roman"/>
          <w:sz w:val="28"/>
        </w:rPr>
        <w:t>, взрослые (уровень 1)» и «</w:t>
      </w:r>
      <w:proofErr w:type="spellStart"/>
      <w:r w:rsidRPr="00EA1AFB">
        <w:rPr>
          <w:rFonts w:ascii="Times New Roman" w:hAnsi="Times New Roman" w:cs="Times New Roman"/>
          <w:sz w:val="28"/>
        </w:rPr>
        <w:t>Аппендэктомия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, взрослые (уровень 2). В </w:t>
      </w:r>
      <w:r w:rsidR="00855E1C" w:rsidRPr="00EA1AFB">
        <w:rPr>
          <w:rFonts w:ascii="Times New Roman" w:hAnsi="Times New Roman" w:cs="Times New Roman"/>
          <w:sz w:val="28"/>
        </w:rPr>
        <w:t>таких случаях</w:t>
      </w:r>
      <w:r w:rsidRPr="00EA1AFB">
        <w:rPr>
          <w:rFonts w:ascii="Times New Roman" w:hAnsi="Times New Roman" w:cs="Times New Roman"/>
          <w:sz w:val="28"/>
        </w:rPr>
        <w:t xml:space="preserve"> уровень означает уровень </w:t>
      </w:r>
      <w:proofErr w:type="spellStart"/>
      <w:r w:rsidRPr="00EA1AFB">
        <w:rPr>
          <w:rFonts w:ascii="Times New Roman" w:hAnsi="Times New Roman" w:cs="Times New Roman"/>
          <w:sz w:val="28"/>
        </w:rPr>
        <w:t>затратоемкости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</w:t>
      </w:r>
      <w:r w:rsidRPr="00EA1AFB">
        <w:rPr>
          <w:rFonts w:ascii="Times New Roman" w:hAnsi="Times New Roman" w:cs="Times New Roman"/>
          <w:sz w:val="28"/>
        </w:rPr>
        <w:lastRenderedPageBreak/>
        <w:t>группы заболеваний</w:t>
      </w:r>
      <w:r w:rsidR="00855E1C" w:rsidRPr="00EA1AFB">
        <w:rPr>
          <w:rFonts w:ascii="Times New Roman" w:hAnsi="Times New Roman" w:cs="Times New Roman"/>
          <w:sz w:val="28"/>
        </w:rPr>
        <w:t xml:space="preserve"> (чем выше уровень, тем выше значение коэффициента относительной </w:t>
      </w:r>
      <w:proofErr w:type="spellStart"/>
      <w:r w:rsidR="00855E1C" w:rsidRPr="00EA1AFB">
        <w:rPr>
          <w:rFonts w:ascii="Times New Roman" w:hAnsi="Times New Roman" w:cs="Times New Roman"/>
          <w:sz w:val="28"/>
        </w:rPr>
        <w:t>затратоемкости</w:t>
      </w:r>
      <w:proofErr w:type="spellEnd"/>
      <w:r w:rsidR="00855E1C" w:rsidRPr="00EA1AFB">
        <w:rPr>
          <w:rFonts w:ascii="Times New Roman" w:hAnsi="Times New Roman" w:cs="Times New Roman"/>
          <w:sz w:val="28"/>
        </w:rPr>
        <w:t>)</w:t>
      </w:r>
      <w:r w:rsidRPr="00EA1AFB">
        <w:rPr>
          <w:rFonts w:ascii="Times New Roman" w:hAnsi="Times New Roman" w:cs="Times New Roman"/>
          <w:sz w:val="28"/>
        </w:rPr>
        <w:t>, а не уровень оказания медицинской помощи, установленный для медицинской организации.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DE1BA9" w:rsidP="00F479C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3</w:t>
      </w:r>
      <w:r w:rsidR="00F479CC" w:rsidRPr="00EA1AFB">
        <w:rPr>
          <w:rFonts w:ascii="Times New Roman" w:hAnsi="Times New Roman" w:cs="Times New Roman"/>
          <w:b/>
          <w:sz w:val="28"/>
        </w:rPr>
        <w:t>.3. Поправочный коэффициент оплаты КСГ или КПГ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Поправочный коэффициент оплаты КСГ или КПГ для конкретного случая рассчитывается с учетом коэффициентов оплаты, установленных в субъекте Российской Федерации, по следующей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E04AD" w:rsidP="00FE04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eastAsiaTheme="minorHAnsi" w:hAnsi="Cambria Math" w:cstheme="minorBidi"/>
            <w:sz w:val="29"/>
            <w:szCs w:val="29"/>
            <w:lang w:eastAsia="en-US"/>
          </w:rPr>
          <m:t>ПК=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9"/>
                <w:szCs w:val="29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КУ</m:t>
            </m:r>
          </m:e>
          <m:sub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КСГ/</m:t>
            </m:r>
            <m:r>
              <m:rPr>
                <m:sty m:val="p"/>
              </m:rP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КПГ</m:t>
            </m:r>
          </m:sub>
        </m:sSub>
        <m:r>
          <w:rPr>
            <w:rFonts w:ascii="Cambria Math" w:eastAsiaTheme="minorHAnsi" w:hAnsi="Cambria Math" w:cstheme="minorBidi"/>
            <w:sz w:val="29"/>
            <w:szCs w:val="29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9"/>
                <w:szCs w:val="29"/>
                <w:lang w:eastAsia="en-US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КУС</m:t>
            </m:r>
          </m:e>
          <m:sub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МО</m:t>
            </m:r>
          </m:sub>
        </m:sSub>
        <m:r>
          <w:rPr>
            <w:rFonts w:ascii="Cambria Math" w:eastAsiaTheme="minorHAnsi" w:hAnsi="Cambria Math" w:cstheme="minorBidi"/>
            <w:sz w:val="29"/>
            <w:szCs w:val="29"/>
            <w:lang w:eastAsia="en-US"/>
          </w:rPr>
          <m:t>×КСЛП</m:t>
        </m:r>
      </m:oMath>
      <w:r w:rsidRPr="00EA1AFB">
        <w:rPr>
          <w:rFonts w:ascii="Times New Roman" w:hAnsi="Times New Roman" w:cs="Times New Roman"/>
          <w:sz w:val="28"/>
          <w:szCs w:val="22"/>
          <w:lang w:eastAsia="en-US"/>
        </w:rPr>
        <w:t>, где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7483"/>
      </w:tblGrid>
      <w:tr w:rsidR="002F2C1A" w:rsidRPr="00EA1AFB" w:rsidTr="008B05CA"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B521D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КСГ/КПГ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управленческий коэффициент по КСГ или КПГ, к которой отнесен данный случай госпитализации (используется в расчетах, в случае если указанный коэффициент определен в субъекте Российской Федерации </w:t>
            </w:r>
            <w:proofErr w:type="gramStart"/>
            <w:r w:rsidRPr="00EA1AFB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Pr="00EA1AFB">
              <w:rPr>
                <w:rFonts w:ascii="Times New Roman" w:hAnsi="Times New Roman" w:cs="Times New Roman"/>
                <w:sz w:val="28"/>
              </w:rPr>
              <w:t xml:space="preserve"> данной КСГ или КПГ);</w:t>
            </w:r>
          </w:p>
        </w:tc>
      </w:tr>
      <w:tr w:rsidR="002F2C1A" w:rsidRPr="00EA1AFB" w:rsidTr="008B05CA"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B521D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КУС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МО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коэффициент уровня оказания медицинской помощи в медицинской организации, в которой был пролечен пациент;</w:t>
            </w:r>
          </w:p>
        </w:tc>
      </w:tr>
      <w:tr w:rsidR="00F479CC" w:rsidRPr="00EA1AFB" w:rsidTr="008B05CA"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8B05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КСЛП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коэффициент сложности лечения пациента (используется в расчетах, в случае если указанный коэффициент определен в субъекте Российской Федерации для данного случая).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Расчет и установление значений поправочных коэффициентов осуществляется отдельно для медицинской помощи, оказываемой в стационарных условиях и в условиях дневного стационара.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DE1BA9" w:rsidP="00F479CC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3</w:t>
      </w:r>
      <w:r w:rsidR="00F479CC" w:rsidRPr="00EA1AFB">
        <w:rPr>
          <w:rFonts w:ascii="Times New Roman" w:hAnsi="Times New Roman" w:cs="Times New Roman"/>
          <w:b/>
          <w:sz w:val="28"/>
        </w:rPr>
        <w:t>.3.1. Управленческий коэффициент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Управленческий коэффициент (КУ</w:t>
      </w:r>
      <w:r w:rsidRPr="00EA1AFB">
        <w:rPr>
          <w:rFonts w:ascii="Times New Roman" w:hAnsi="Times New Roman" w:cs="Times New Roman"/>
          <w:sz w:val="28"/>
          <w:vertAlign w:val="subscript"/>
        </w:rPr>
        <w:t>КСГ/КПГ</w:t>
      </w:r>
      <w:r w:rsidRPr="00EA1AFB">
        <w:rPr>
          <w:rFonts w:ascii="Times New Roman" w:hAnsi="Times New Roman" w:cs="Times New Roman"/>
          <w:sz w:val="28"/>
        </w:rPr>
        <w:t xml:space="preserve">) устанавливается тарифным соглашением, принятым на территории субъекта Российской Федерации, </w:t>
      </w:r>
      <w:proofErr w:type="gramStart"/>
      <w:r w:rsidRPr="00EA1AFB">
        <w:rPr>
          <w:rFonts w:ascii="Times New Roman" w:hAnsi="Times New Roman" w:cs="Times New Roman"/>
          <w:sz w:val="28"/>
        </w:rPr>
        <w:t>для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конкретной КСГ или КПГ.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>Цель установления управленческого коэффициента состоит: в мотивации медицинских организаций к регулированию уровня госпитализации при заболеваниях и состояниях, входящих в определенную КСГ или КПГ, или стимулировании к внедрению конкретных современных методов лечения.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Кроме этого, управленческий коэффициент может быть применен в целях стимулирования медицинских организаций, а также медицинских работников (через осуществление выплат стимулирующего характера) к внедрению ресурсосберегающих медицинских и организационных технологий, в том числе развитию дневных стационаров в больничных учреждениях. В период перехода на оплату медицинской помощи по КСГ управленческий коэффициент может применяться с целью коррекции рисков резкого изменения финансирования случаев, отнесенных к </w:t>
      </w:r>
      <w:proofErr w:type="gramStart"/>
      <w:r w:rsidRPr="00EA1AFB">
        <w:rPr>
          <w:rFonts w:ascii="Times New Roman" w:hAnsi="Times New Roman" w:cs="Times New Roman"/>
          <w:sz w:val="28"/>
        </w:rPr>
        <w:lastRenderedPageBreak/>
        <w:t>отдельным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КСГ, пролеченных преимущественно в </w:t>
      </w:r>
      <w:proofErr w:type="spellStart"/>
      <w:r w:rsidRPr="00EA1AFB">
        <w:rPr>
          <w:rFonts w:ascii="Times New Roman" w:hAnsi="Times New Roman" w:cs="Times New Roman"/>
          <w:sz w:val="28"/>
        </w:rPr>
        <w:t>монопрофильных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медицинских организациях.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Управленческий коэффициент применяется к КСГ или КПГ в целом и является единым для всех уровней оказания медицинской помощи.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Управленческий коэффициент необходимо устанавливать таким образом, чтобы средневзвешенный управленческий коэффициент (с учетом количества случаев по каждой КСГ) был равен 1 (применение повышающего коэффициента к одним КСГ должно сопровождаться сопоставимым применением понижающего коэффициента к другим КСГ с целью соблюдения принципов "бюджетной нейтральности").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Условие применения управленческого коэффициента: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3B521D" w:rsidP="00490629">
      <w:pPr>
        <w:pStyle w:val="ConsPlusNormal"/>
        <w:ind w:left="540"/>
        <w:jc w:val="both"/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eastAsiaTheme="minorHAnsi" w:hAnsi="Cambria Math" w:cstheme="minorBidi"/>
                <w:sz w:val="32"/>
                <w:szCs w:val="29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HAnsi" w:hAnsi="Cambria Math" w:cstheme="minorBidi"/>
                    <w:sz w:val="32"/>
                    <w:szCs w:val="29"/>
                    <w:lang w:eastAsia="en-US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9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 w:cstheme="minorBidi"/>
                        <w:sz w:val="32"/>
                        <w:szCs w:val="29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9"/>
                      </w:rPr>
                      <m:t>КУ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9"/>
                        <w:lang w:val="en-US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9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 w:cstheme="minorBidi"/>
                        <w:sz w:val="32"/>
                        <w:szCs w:val="29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9"/>
                      </w:rPr>
                      <m:t>КЗ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9"/>
                        <w:lang w:val="en-US"/>
                      </w:rPr>
                      <m:t>j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/>
                <w:sz w:val="32"/>
                <w:szCs w:val="29"/>
              </w:rPr>
              <m:t>×</m:t>
            </m:r>
            <m:sSub>
              <m:sSubPr>
                <m:ctrlPr>
                  <w:rPr>
                    <w:rFonts w:ascii="Cambria Math" w:eastAsiaTheme="minorHAnsi" w:hAnsi="Cambria Math" w:cstheme="minorBidi"/>
                    <w:sz w:val="32"/>
                    <w:szCs w:val="29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9"/>
                  </w:rPr>
                  <m:t>Чсл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9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29"/>
              </w:rPr>
              <m:t>)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HAnsi" w:hAnsi="Cambria Math" w:cstheme="minorBidi"/>
                    <w:sz w:val="32"/>
                    <w:szCs w:val="29"/>
                    <w:lang w:eastAsia="en-US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9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 w:cstheme="minorBidi"/>
                        <w:sz w:val="32"/>
                        <w:szCs w:val="29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9"/>
                      </w:rPr>
                      <m:t>Чсл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9"/>
                        <w:lang w:val="en-US"/>
                      </w:rPr>
                      <m:t>j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/>
                <w:sz w:val="32"/>
                <w:szCs w:val="29"/>
              </w:rPr>
              <m:t>×</m:t>
            </m:r>
            <m:sSub>
              <m:sSubPr>
                <m:ctrlPr>
                  <w:rPr>
                    <w:rFonts w:ascii="Cambria Math" w:eastAsiaTheme="minorHAnsi" w:hAnsi="Cambria Math" w:cstheme="minorBidi"/>
                    <w:sz w:val="32"/>
                    <w:szCs w:val="29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9"/>
                  </w:rPr>
                  <m:t>КЗ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9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29"/>
              </w:rPr>
              <m:t>)</m:t>
            </m:r>
          </m:den>
        </m:f>
      </m:oMath>
      <w:r w:rsidR="00983DF1" w:rsidRPr="00EA1AFB">
        <w:rPr>
          <w:rFonts w:ascii="Times New Roman" w:hAnsi="Times New Roman" w:cs="Times New Roman"/>
          <w:sz w:val="28"/>
          <w:szCs w:val="22"/>
          <w:lang w:eastAsia="en-US"/>
        </w:rPr>
        <w:t xml:space="preserve"> = 1</w:t>
      </w:r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483"/>
      </w:tblGrid>
      <w:tr w:rsidR="002F2C1A" w:rsidRPr="00EA1AFB" w:rsidTr="008B05CA"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B521D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Ч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vertAlign w:val="subscript"/>
                          </w:rPr>
                          <m:t>СЛ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vertAlign w:val="subscript"/>
                            <w:lang w:val="en-US"/>
                          </w:rPr>
                          <m:t>j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число </w:t>
            </w:r>
            <w:r w:rsidR="0080374F" w:rsidRPr="00EA1AFB">
              <w:rPr>
                <w:rFonts w:ascii="Times New Roman" w:hAnsi="Times New Roman" w:cs="Times New Roman"/>
                <w:sz w:val="28"/>
              </w:rPr>
              <w:t>законченных</w:t>
            </w:r>
            <w:r w:rsidRPr="00EA1AFB">
              <w:rPr>
                <w:rFonts w:ascii="Times New Roman" w:hAnsi="Times New Roman" w:cs="Times New Roman"/>
                <w:sz w:val="28"/>
              </w:rPr>
              <w:t xml:space="preserve"> случаев по клинико-статистической группе j;</w:t>
            </w:r>
          </w:p>
        </w:tc>
      </w:tr>
      <w:tr w:rsidR="002F2C1A" w:rsidRPr="00EA1AFB" w:rsidTr="008B05CA"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B521D" w:rsidP="00690CD8">
            <w:pPr>
              <w:pStyle w:val="ConsPlusNormal"/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управленческий коэффициент, применяемый к клинико-статистической группе j;</w:t>
            </w:r>
          </w:p>
        </w:tc>
      </w:tr>
      <w:tr w:rsidR="00F479CC" w:rsidRPr="00EA1AFB" w:rsidTr="008B05CA"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B521D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1AFB">
              <w:rPr>
                <w:rFonts w:ascii="Times New Roman" w:hAnsi="Times New Roman" w:cs="Times New Roman"/>
                <w:sz w:val="28"/>
              </w:rPr>
              <w:t xml:space="preserve">коэффициент относительной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затратоемкости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по клинико-статистической группе j.</w:t>
            </w:r>
            <w:proofErr w:type="gramEnd"/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Суммирование в числителе и знаменателе формулы осуществляется по клинико-статистическим группам</w:t>
      </w:r>
      <w:r w:rsidR="007273AB" w:rsidRPr="00EA1AFB">
        <w:rPr>
          <w:rFonts w:ascii="Times New Roman" w:hAnsi="Times New Roman" w:cs="Times New Roman"/>
          <w:sz w:val="28"/>
        </w:rPr>
        <w:t>, к которым применяется понижающий или повышающий управленческий коэффициент</w:t>
      </w:r>
      <w:r w:rsidRPr="00EA1AFB">
        <w:rPr>
          <w:rFonts w:ascii="Times New Roman" w:hAnsi="Times New Roman" w:cs="Times New Roman"/>
          <w:sz w:val="28"/>
        </w:rPr>
        <w:t>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Число </w:t>
      </w:r>
      <w:r w:rsidR="0080374F" w:rsidRPr="00EA1AFB">
        <w:rPr>
          <w:rFonts w:ascii="Times New Roman" w:hAnsi="Times New Roman" w:cs="Times New Roman"/>
          <w:sz w:val="28"/>
        </w:rPr>
        <w:t>законченных</w:t>
      </w:r>
      <w:r w:rsidRPr="00EA1AFB">
        <w:rPr>
          <w:rFonts w:ascii="Times New Roman" w:hAnsi="Times New Roman" w:cs="Times New Roman"/>
          <w:sz w:val="28"/>
        </w:rPr>
        <w:t xml:space="preserve"> случаев по каждой КСГ определяется на основании фактических данных о числе случаев лечения в разрезе КСГ за прошедший год или на основании планового количества случаев лечения по каждой КСГ.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Значен</w:t>
      </w:r>
      <w:r w:rsidR="00872CD4" w:rsidRPr="00EA1AFB">
        <w:rPr>
          <w:rFonts w:ascii="Times New Roman" w:hAnsi="Times New Roman" w:cs="Times New Roman"/>
          <w:sz w:val="28"/>
        </w:rPr>
        <w:t>ие управленческого коэффициента</w:t>
      </w:r>
      <w:r w:rsidR="00734D4E" w:rsidRPr="00EA1AFB">
        <w:rPr>
          <w:rFonts w:ascii="Times New Roman" w:hAnsi="Times New Roman" w:cs="Times New Roman"/>
          <w:sz w:val="28"/>
        </w:rPr>
        <w:t xml:space="preserve"> </w:t>
      </w:r>
      <w:r w:rsidR="00F06539" w:rsidRPr="00EA1AFB">
        <w:rPr>
          <w:rFonts w:ascii="Times New Roman" w:hAnsi="Times New Roman" w:cs="Times New Roman"/>
          <w:sz w:val="28"/>
        </w:rPr>
        <w:t xml:space="preserve">– </w:t>
      </w:r>
      <w:r w:rsidR="00734D4E" w:rsidRPr="00EA1AFB">
        <w:rPr>
          <w:rFonts w:ascii="Times New Roman" w:hAnsi="Times New Roman" w:cs="Times New Roman"/>
          <w:sz w:val="28"/>
        </w:rPr>
        <w:t>от 0,8 до 1,4</w:t>
      </w:r>
      <w:r w:rsidRPr="00EA1AFB">
        <w:rPr>
          <w:rFonts w:ascii="Times New Roman" w:hAnsi="Times New Roman" w:cs="Times New Roman"/>
          <w:sz w:val="28"/>
        </w:rPr>
        <w:t>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В случае применения управленческого коэффициента с целью коррекции рисков его значение должно быть рассчитано с учетом фактических расходов на оказание медицинской помощи в рамках конкретной КСГ.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К КСГ, включающим оплату медицинской помощи с применением сложных медицинских технологий, в том числе при заболеваниях, являющихся основными причинами смертности, а также к КСГ, связанным с применением лекарственной терапии онкологическим больным в условиях круглосуточного и дневного стационаров, применение понижающих коэффициентов не допускается (перечень представлен в Инструкции).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К КСГ, включающим оплату медицинской помощи при заболеваниях, лечение которых должно преимущественно осуществляться в амбулаторных условиях и в условиях дневного стационара (перечень представлен в Инструкции), </w:t>
      </w:r>
      <w:r w:rsidR="00C925A1" w:rsidRPr="00EA1AFB">
        <w:rPr>
          <w:rFonts w:ascii="Times New Roman" w:hAnsi="Times New Roman" w:cs="Times New Roman"/>
          <w:sz w:val="28"/>
        </w:rPr>
        <w:t>повышающий управленческий коэффициент не применяется</w:t>
      </w:r>
      <w:r w:rsidRPr="00EA1AFB">
        <w:rPr>
          <w:rFonts w:ascii="Times New Roman" w:hAnsi="Times New Roman" w:cs="Times New Roman"/>
          <w:sz w:val="28"/>
        </w:rPr>
        <w:t>.</w:t>
      </w:r>
    </w:p>
    <w:p w:rsidR="00F479CC" w:rsidRPr="00EA1AFB" w:rsidRDefault="00DE1BA9" w:rsidP="00F479CC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lastRenderedPageBreak/>
        <w:t>3</w:t>
      </w:r>
      <w:r w:rsidR="00F479CC" w:rsidRPr="00EA1AFB">
        <w:rPr>
          <w:rFonts w:ascii="Times New Roman" w:hAnsi="Times New Roman" w:cs="Times New Roman"/>
          <w:b/>
          <w:sz w:val="28"/>
        </w:rPr>
        <w:t>.3.2. Коэффициент уровня оказания медицинской помощи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При оплате медицинской помощи учитываются этапы (уровни) предоставления медицинской помощи в соответствии с порядками ее оказания. </w:t>
      </w:r>
      <w:proofErr w:type="gramStart"/>
      <w:r w:rsidRPr="00EA1AFB">
        <w:rPr>
          <w:rFonts w:ascii="Times New Roman" w:hAnsi="Times New Roman" w:cs="Times New Roman"/>
          <w:sz w:val="28"/>
        </w:rPr>
        <w:t>Коэффициент уровня оказания медицинской помощи устанавливается тарифным соглашением, принятым на территории субъекта Российской Федерации, в разрезе трех уровней оказания медицинской помощи (за исключением городов федерального значения, где возможно установление двух уровней) дифференцированно для медицинских организаций и (или) структурных подразделений медицинских организаций в соответствии с действующим законодательством.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При этом структурные подразделения медицинской организации, оказывающие медицинскую помощь соответственно в стационарных условиях и в условиях дневного стационара, исходя из маршрутизации пациентов</w:t>
      </w:r>
      <w:r w:rsidR="00722CE2" w:rsidRPr="00EA1AFB">
        <w:rPr>
          <w:rFonts w:ascii="Times New Roman" w:hAnsi="Times New Roman" w:cs="Times New Roman"/>
          <w:sz w:val="28"/>
        </w:rPr>
        <w:t>,</w:t>
      </w:r>
      <w:r w:rsidRPr="00EA1AFB">
        <w:rPr>
          <w:rFonts w:ascii="Times New Roman" w:hAnsi="Times New Roman" w:cs="Times New Roman"/>
          <w:sz w:val="28"/>
        </w:rPr>
        <w:t xml:space="preserve"> могут иметь различные коэффициенты уровня оказания медицинской помощи.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Решение по установлению коэффициента уровня оказания медицинской помощи для КСГ в условиях дневного стационара принимается на уровне субъекта Российской Федерации</w:t>
      </w:r>
      <w:r w:rsidR="00512EE0" w:rsidRPr="00EA1AFB">
        <w:rPr>
          <w:rFonts w:ascii="Times New Roman" w:hAnsi="Times New Roman" w:cs="Times New Roman"/>
          <w:sz w:val="28"/>
        </w:rPr>
        <w:t>.</w:t>
      </w:r>
      <w:r w:rsidR="00A944D1" w:rsidRPr="00EA1AFB">
        <w:rPr>
          <w:rFonts w:ascii="Times New Roman" w:hAnsi="Times New Roman" w:cs="Times New Roman"/>
          <w:sz w:val="28"/>
        </w:rPr>
        <w:t xml:space="preserve"> </w:t>
      </w:r>
      <w:r w:rsidR="00512EE0" w:rsidRPr="00EA1AFB">
        <w:rPr>
          <w:rFonts w:ascii="Times New Roman" w:hAnsi="Times New Roman" w:cs="Times New Roman"/>
          <w:sz w:val="28"/>
        </w:rPr>
        <w:t>И</w:t>
      </w:r>
      <w:r w:rsidR="00A944D1" w:rsidRPr="00EA1AFB">
        <w:rPr>
          <w:rFonts w:ascii="Times New Roman" w:hAnsi="Times New Roman" w:cs="Times New Roman"/>
          <w:sz w:val="28"/>
        </w:rPr>
        <w:t>сключение составляют медицинские организации, расположенные на территории закрытых административных территориальных образований, коэффициент подуровня оказания медицинской помощи для которых устанавл</w:t>
      </w:r>
      <w:r w:rsidR="00512EE0" w:rsidRPr="00EA1AFB">
        <w:rPr>
          <w:rFonts w:ascii="Times New Roman" w:hAnsi="Times New Roman" w:cs="Times New Roman"/>
          <w:sz w:val="28"/>
        </w:rPr>
        <w:t>ивается в значении не менее 1,2</w:t>
      </w:r>
      <w:r w:rsidRPr="00EA1AFB">
        <w:rPr>
          <w:rFonts w:ascii="Times New Roman" w:hAnsi="Times New Roman" w:cs="Times New Roman"/>
          <w:sz w:val="28"/>
        </w:rPr>
        <w:t>. При отсутствии различий в оказании медицинской помощи в дневном стационаре в медицинских организациях разного уровня субъект Российской Федерации может отказаться от установления коэффициента уровня оказания медицинской помощи в условиях дневного стационара.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Коэффициент уровня оказания медицинской помощи отражает разницу в затратах на оказание медицинской помощи с учетом тяжести состояния пациента, наличия у него осложнений, проведения углубленных исследований на различных уровнях оказания медицинской помощи</w:t>
      </w:r>
      <w:r w:rsidR="00E80698" w:rsidRPr="00EA1AFB">
        <w:rPr>
          <w:rFonts w:ascii="Times New Roman" w:hAnsi="Times New Roman" w:cs="Times New Roman"/>
          <w:sz w:val="28"/>
        </w:rPr>
        <w:t>, а также оказания медицинских услуг с примене</w:t>
      </w:r>
      <w:r w:rsidR="00221128" w:rsidRPr="00EA1AFB">
        <w:rPr>
          <w:rFonts w:ascii="Times New Roman" w:hAnsi="Times New Roman" w:cs="Times New Roman"/>
          <w:sz w:val="28"/>
        </w:rPr>
        <w:t>нием телемедицинских технологий.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Средн</w:t>
      </w:r>
      <w:r w:rsidR="000D2430" w:rsidRPr="00EA1AFB">
        <w:rPr>
          <w:rFonts w:ascii="Times New Roman" w:hAnsi="Times New Roman" w:cs="Times New Roman"/>
          <w:sz w:val="28"/>
        </w:rPr>
        <w:t>ее</w:t>
      </w:r>
      <w:r w:rsidRPr="00EA1AFB">
        <w:rPr>
          <w:rFonts w:ascii="Times New Roman" w:hAnsi="Times New Roman" w:cs="Times New Roman"/>
          <w:sz w:val="28"/>
        </w:rPr>
        <w:t xml:space="preserve"> значени</w:t>
      </w:r>
      <w:r w:rsidR="000D2430" w:rsidRPr="00EA1AFB">
        <w:rPr>
          <w:rFonts w:ascii="Times New Roman" w:hAnsi="Times New Roman" w:cs="Times New Roman"/>
          <w:sz w:val="28"/>
        </w:rPr>
        <w:t>е</w:t>
      </w:r>
      <w:r w:rsidRPr="00EA1AFB">
        <w:rPr>
          <w:rFonts w:ascii="Times New Roman" w:hAnsi="Times New Roman" w:cs="Times New Roman"/>
          <w:sz w:val="28"/>
        </w:rPr>
        <w:t xml:space="preserve"> коэффициента уровня оказания медицинской помощи составля</w:t>
      </w:r>
      <w:r w:rsidR="000D2430" w:rsidRPr="00EA1AFB">
        <w:rPr>
          <w:rFonts w:ascii="Times New Roman" w:hAnsi="Times New Roman" w:cs="Times New Roman"/>
          <w:sz w:val="28"/>
        </w:rPr>
        <w:t>ет</w:t>
      </w:r>
      <w:r w:rsidRPr="00EA1AFB">
        <w:rPr>
          <w:rFonts w:ascii="Times New Roman" w:hAnsi="Times New Roman" w:cs="Times New Roman"/>
          <w:sz w:val="28"/>
        </w:rPr>
        <w:t>: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1) для медицинских организаций 1-го уровня - 0,95;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2) для медицинских организаций 2-го уровня - 1,1;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3) для медицинских организаций 3-го уровня - 1,3.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В пределах 3-го уровня системы оказания медицинской помощи выделяют подуровень, включающий, в том числе федеральные медицинские организации, оказывающие высокотехнологичную медицинскую помощь</w:t>
      </w:r>
      <w:r w:rsidR="00DD5027" w:rsidRPr="00EA1AFB">
        <w:rPr>
          <w:rFonts w:ascii="Times New Roman" w:hAnsi="Times New Roman" w:cs="Times New Roman"/>
          <w:sz w:val="28"/>
        </w:rPr>
        <w:t>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 xml:space="preserve">С учетом объективных критериев (разница в используемых энергоносителях, плотность населения обслуживаемой территории, </w:t>
      </w:r>
      <w:proofErr w:type="spellStart"/>
      <w:r w:rsidRPr="00EA1AFB">
        <w:rPr>
          <w:rFonts w:ascii="Times New Roman" w:hAnsi="Times New Roman" w:cs="Times New Roman"/>
          <w:sz w:val="28"/>
        </w:rPr>
        <w:t>монопрофильная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медицинская организация, например, инфекционная больница, и т.д.), основанных на экономическом обосновании и расчетах, выполненных в соответствии с Методикой расчета тарифов на оплату медицинской помощи по обязательному медицинскому страхованию, </w:t>
      </w:r>
      <w:r w:rsidRPr="00EA1AFB">
        <w:rPr>
          <w:rFonts w:ascii="Times New Roman" w:hAnsi="Times New Roman" w:cs="Times New Roman"/>
          <w:sz w:val="28"/>
        </w:rPr>
        <w:lastRenderedPageBreak/>
        <w:t xml:space="preserve">утвержденной приказом Министерства здравоохранения и социального развития Российской Федерации от 28.02.2011 </w:t>
      </w:r>
      <w:r w:rsidR="006A6A65" w:rsidRPr="00EA1AFB">
        <w:rPr>
          <w:rFonts w:ascii="Times New Roman" w:hAnsi="Times New Roman" w:cs="Times New Roman"/>
          <w:sz w:val="28"/>
        </w:rPr>
        <w:t>№</w:t>
      </w:r>
      <w:r w:rsidR="00696905" w:rsidRPr="00EA1AFB">
        <w:rPr>
          <w:rFonts w:ascii="Times New Roman" w:hAnsi="Times New Roman" w:cs="Times New Roman"/>
          <w:sz w:val="28"/>
        </w:rPr>
        <w:t> </w:t>
      </w:r>
      <w:r w:rsidRPr="00EA1AFB">
        <w:rPr>
          <w:rFonts w:ascii="Times New Roman" w:hAnsi="Times New Roman" w:cs="Times New Roman"/>
          <w:sz w:val="28"/>
        </w:rPr>
        <w:t>158н в составе Правил обязательного медицинского страхования</w:t>
      </w:r>
      <w:proofErr w:type="gramEnd"/>
      <w:r w:rsidR="00696905" w:rsidRPr="00EA1AFB">
        <w:rPr>
          <w:rFonts w:ascii="Times New Roman" w:hAnsi="Times New Roman" w:cs="Times New Roman"/>
          <w:sz w:val="28"/>
        </w:rPr>
        <w:t xml:space="preserve"> (далее – Методика расчета тарифов)</w:t>
      </w:r>
      <w:r w:rsidR="00C82433" w:rsidRPr="00EA1AFB">
        <w:rPr>
          <w:rFonts w:ascii="Times New Roman" w:hAnsi="Times New Roman" w:cs="Times New Roman"/>
          <w:sz w:val="28"/>
        </w:rPr>
        <w:t xml:space="preserve">, </w:t>
      </w:r>
      <w:r w:rsidRPr="00EA1AFB">
        <w:rPr>
          <w:rFonts w:ascii="Times New Roman" w:hAnsi="Times New Roman" w:cs="Times New Roman"/>
          <w:sz w:val="28"/>
        </w:rPr>
        <w:t>по каждому уровню могут выделяться не более 5 подуровней оказания медицинской помощи с установлением коэффициентов по каждому подуровню.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Границы </w:t>
      </w:r>
      <w:proofErr w:type="gramStart"/>
      <w:r w:rsidRPr="00EA1AFB">
        <w:rPr>
          <w:rFonts w:ascii="Times New Roman" w:hAnsi="Times New Roman" w:cs="Times New Roman"/>
          <w:sz w:val="28"/>
        </w:rPr>
        <w:t>значений коэффициента подуровня оказания медицинской помощи</w:t>
      </w:r>
      <w:proofErr w:type="gramEnd"/>
      <w:r w:rsidRPr="00EA1AFB">
        <w:rPr>
          <w:rFonts w:ascii="Times New Roman" w:hAnsi="Times New Roman" w:cs="Times New Roman"/>
          <w:sz w:val="28"/>
        </w:rPr>
        <w:t>:</w:t>
      </w:r>
    </w:p>
    <w:p w:rsidR="000D2430" w:rsidRPr="00EA1AFB" w:rsidRDefault="000D2430" w:rsidP="000D2430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для медицинских организаций 1-го уровня </w:t>
      </w:r>
      <w:r w:rsidRPr="00EA1AFB">
        <w:rPr>
          <w:rFonts w:ascii="Times New Roman" w:hAnsi="Times New Roman" w:cs="Times New Roman"/>
          <w:sz w:val="28"/>
        </w:rPr>
        <w:sym w:font="Symbol" w:char="F02D"/>
      </w:r>
      <w:r w:rsidRPr="00EA1AFB">
        <w:rPr>
          <w:rFonts w:ascii="Times New Roman" w:hAnsi="Times New Roman" w:cs="Times New Roman"/>
          <w:sz w:val="28"/>
        </w:rPr>
        <w:t xml:space="preserve"> от 0,7 до 1,2;</w:t>
      </w:r>
    </w:p>
    <w:p w:rsidR="000D2430" w:rsidRPr="00EA1AFB" w:rsidRDefault="000D2430" w:rsidP="000D2430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для медицинских организаций 2-го уровня </w:t>
      </w:r>
      <w:r w:rsidRPr="00EA1AFB">
        <w:rPr>
          <w:rFonts w:ascii="Times New Roman" w:hAnsi="Times New Roman" w:cs="Times New Roman"/>
          <w:sz w:val="28"/>
        </w:rPr>
        <w:sym w:font="Symbol" w:char="F02D"/>
      </w:r>
      <w:r w:rsidRPr="00EA1AFB">
        <w:rPr>
          <w:rFonts w:ascii="Times New Roman" w:hAnsi="Times New Roman" w:cs="Times New Roman"/>
          <w:sz w:val="28"/>
        </w:rPr>
        <w:t xml:space="preserve"> от 0,9 до 1,3;</w:t>
      </w:r>
    </w:p>
    <w:p w:rsidR="000D2430" w:rsidRPr="00EA1AFB" w:rsidRDefault="000D2430" w:rsidP="000D2430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для медицинских организаций 3-го уровня </w:t>
      </w:r>
      <w:r w:rsidRPr="00EA1AFB">
        <w:rPr>
          <w:rFonts w:ascii="Times New Roman" w:hAnsi="Times New Roman" w:cs="Times New Roman"/>
          <w:sz w:val="28"/>
        </w:rPr>
        <w:sym w:font="Symbol" w:char="F02D"/>
      </w:r>
      <w:r w:rsidRPr="00EA1AFB">
        <w:rPr>
          <w:rFonts w:ascii="Times New Roman" w:hAnsi="Times New Roman" w:cs="Times New Roman"/>
          <w:sz w:val="28"/>
        </w:rPr>
        <w:t xml:space="preserve"> от 1,1 до 1,5;</w:t>
      </w:r>
    </w:p>
    <w:p w:rsidR="00F479CC" w:rsidRPr="00EA1AFB" w:rsidRDefault="00F479CC" w:rsidP="000D2430">
      <w:pPr>
        <w:pStyle w:val="ConsPlusNormal"/>
        <w:ind w:left="20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3.1) для федеральных медицинских организаций</w:t>
      </w:r>
      <w:r w:rsidR="006C76CE" w:rsidRPr="00EA1AFB">
        <w:rPr>
          <w:rFonts w:ascii="Times New Roman" w:hAnsi="Times New Roman" w:cs="Times New Roman"/>
          <w:sz w:val="28"/>
        </w:rPr>
        <w:t xml:space="preserve"> и (или) структурных </w:t>
      </w:r>
      <w:r w:rsidR="006C76CE" w:rsidRPr="004500B1">
        <w:rPr>
          <w:rFonts w:ascii="Times New Roman" w:hAnsi="Times New Roman" w:cs="Times New Roman"/>
          <w:sz w:val="28"/>
        </w:rPr>
        <w:t xml:space="preserve">подразделений </w:t>
      </w:r>
      <w:r w:rsidR="00A444A2" w:rsidRPr="004500B1">
        <w:rPr>
          <w:rFonts w:ascii="Times New Roman" w:hAnsi="Times New Roman" w:cs="Times New Roman"/>
          <w:sz w:val="28"/>
        </w:rPr>
        <w:t xml:space="preserve">федеральных </w:t>
      </w:r>
      <w:r w:rsidR="006C76CE" w:rsidRPr="004500B1">
        <w:rPr>
          <w:rFonts w:ascii="Times New Roman" w:hAnsi="Times New Roman" w:cs="Times New Roman"/>
          <w:sz w:val="28"/>
        </w:rPr>
        <w:t>медицинских организаций</w:t>
      </w:r>
      <w:r w:rsidRPr="004500B1">
        <w:rPr>
          <w:rFonts w:ascii="Times New Roman" w:hAnsi="Times New Roman" w:cs="Times New Roman"/>
          <w:sz w:val="28"/>
        </w:rPr>
        <w:t>, оказывающих высокотехнологичную медицинскую</w:t>
      </w:r>
      <w:r w:rsidRPr="00EA1AFB">
        <w:rPr>
          <w:rFonts w:ascii="Times New Roman" w:hAnsi="Times New Roman" w:cs="Times New Roman"/>
          <w:sz w:val="28"/>
        </w:rPr>
        <w:t xml:space="preserve"> помощь </w:t>
      </w:r>
      <w:r w:rsidR="000D2430" w:rsidRPr="00EA1AFB">
        <w:rPr>
          <w:rFonts w:ascii="Times New Roman" w:hAnsi="Times New Roman" w:cs="Times New Roman"/>
          <w:sz w:val="28"/>
        </w:rPr>
        <w:t xml:space="preserve">– </w:t>
      </w:r>
      <w:r w:rsidRPr="00EA1AFB">
        <w:rPr>
          <w:rFonts w:ascii="Times New Roman" w:hAnsi="Times New Roman" w:cs="Times New Roman"/>
          <w:sz w:val="28"/>
        </w:rPr>
        <w:t>от 1,4 до 1,7.</w:t>
      </w:r>
    </w:p>
    <w:p w:rsidR="00221128" w:rsidRPr="00EA1AFB" w:rsidRDefault="00221128" w:rsidP="00221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Медицинские организации</w:t>
      </w:r>
      <w:r w:rsidR="006C76CE" w:rsidRPr="00EA1AFB">
        <w:rPr>
          <w:rFonts w:ascii="Times New Roman" w:hAnsi="Times New Roman" w:cs="Times New Roman"/>
          <w:sz w:val="28"/>
        </w:rPr>
        <w:t xml:space="preserve"> и (или) структурные подразделения медицинских организаций</w:t>
      </w:r>
      <w:r w:rsidRPr="00EA1AFB">
        <w:rPr>
          <w:rFonts w:ascii="Times New Roman" w:hAnsi="Times New Roman" w:cs="Times New Roman"/>
          <w:sz w:val="28"/>
        </w:rPr>
        <w:t>, оказывающие медицинскую помощь с применением телемедицинских технологий,</w:t>
      </w:r>
      <w:r w:rsidR="008D6F5B" w:rsidRPr="00EA1AFB">
        <w:rPr>
          <w:rFonts w:ascii="Times New Roman" w:hAnsi="Times New Roman" w:cs="Times New Roman"/>
          <w:sz w:val="28"/>
        </w:rPr>
        <w:t xml:space="preserve"> </w:t>
      </w:r>
      <w:r w:rsidR="00905074" w:rsidRPr="00EA1AFB">
        <w:rPr>
          <w:rFonts w:ascii="Times New Roman" w:hAnsi="Times New Roman" w:cs="Times New Roman"/>
          <w:sz w:val="28"/>
        </w:rPr>
        <w:t>а также г</w:t>
      </w:r>
      <w:r w:rsidR="008D6F5B" w:rsidRPr="00EA1AFB">
        <w:rPr>
          <w:rFonts w:ascii="Times New Roman" w:hAnsi="Times New Roman" w:cs="Times New Roman"/>
          <w:sz w:val="28"/>
        </w:rPr>
        <w:t>оспитали ветеранов войн</w:t>
      </w:r>
      <w:r w:rsidRPr="00EA1AFB">
        <w:rPr>
          <w:rFonts w:ascii="Times New Roman" w:hAnsi="Times New Roman" w:cs="Times New Roman"/>
          <w:sz w:val="28"/>
        </w:rPr>
        <w:t xml:space="preserve"> необходимо относить к подуровню с более высоким коэффициентом подуровня оказания медицинской помощи.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</w:rPr>
      </w:pPr>
      <w:r w:rsidRPr="00EA1AFB">
        <w:rPr>
          <w:rFonts w:ascii="Times New Roman" w:hAnsi="Times New Roman" w:cs="Times New Roman"/>
          <w:sz w:val="28"/>
        </w:rPr>
        <w:t>Для медицинских организаций</w:t>
      </w:r>
      <w:r w:rsidR="006C76CE" w:rsidRPr="00EA1AFB">
        <w:rPr>
          <w:rFonts w:ascii="Times New Roman" w:hAnsi="Times New Roman" w:cs="Times New Roman"/>
          <w:sz w:val="28"/>
        </w:rPr>
        <w:t xml:space="preserve"> и (или) структурных подразделений медицинских организаций</w:t>
      </w:r>
      <w:r w:rsidRPr="00EA1AFB">
        <w:rPr>
          <w:rFonts w:ascii="Times New Roman" w:hAnsi="Times New Roman" w:cs="Times New Roman"/>
          <w:sz w:val="28"/>
        </w:rPr>
        <w:t>, расположенных на территории закрытых административных территориальных образований, выделяют подуровень в пределах соответствующего уровня оказания медицинской помощи</w:t>
      </w:r>
      <w:r w:rsidR="00A944D1" w:rsidRPr="00EA1AFB">
        <w:rPr>
          <w:rFonts w:ascii="Times New Roman" w:hAnsi="Times New Roman" w:cs="Times New Roman"/>
          <w:sz w:val="28"/>
        </w:rPr>
        <w:t xml:space="preserve"> в стационарных условиях и в условиях дневного стационара</w:t>
      </w:r>
      <w:r w:rsidRPr="00EA1AFB">
        <w:rPr>
          <w:rFonts w:ascii="Times New Roman" w:hAnsi="Times New Roman" w:cs="Times New Roman"/>
          <w:sz w:val="28"/>
        </w:rPr>
        <w:t xml:space="preserve"> с установлением </w:t>
      </w:r>
      <w:proofErr w:type="gramStart"/>
      <w:r w:rsidRPr="00EA1AFB">
        <w:rPr>
          <w:rFonts w:ascii="Times New Roman" w:hAnsi="Times New Roman" w:cs="Times New Roman"/>
          <w:sz w:val="28"/>
        </w:rPr>
        <w:t>значения коэффициента подуровня оказания медицинской помощи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не менее 1,2</w:t>
      </w:r>
      <w:r w:rsidR="004E251E" w:rsidRPr="00EA1AFB">
        <w:rPr>
          <w:rFonts w:ascii="Times New Roman" w:hAnsi="Times New Roman" w:cs="Times New Roman"/>
          <w:sz w:val="28"/>
        </w:rPr>
        <w:t>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Однако средневзвешенный коэффициент уровня (</w:t>
      </w:r>
      <w:proofErr w:type="spellStart"/>
      <w:r w:rsidRPr="00EA1AFB">
        <w:rPr>
          <w:rFonts w:ascii="Times New Roman" w:hAnsi="Times New Roman" w:cs="Times New Roman"/>
          <w:sz w:val="28"/>
        </w:rPr>
        <w:t>СКУС</w:t>
      </w:r>
      <w:proofErr w:type="gramStart"/>
      <w:r w:rsidRPr="00EA1AFB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proofErr w:type="gramEnd"/>
      <w:r w:rsidRPr="00EA1AFB">
        <w:rPr>
          <w:rFonts w:ascii="Times New Roman" w:hAnsi="Times New Roman" w:cs="Times New Roman"/>
          <w:sz w:val="28"/>
        </w:rPr>
        <w:t>) оказания медицинской помощи каждого уровня не может пре</w:t>
      </w:r>
      <w:r w:rsidR="004E251E" w:rsidRPr="00EA1AFB">
        <w:rPr>
          <w:rFonts w:ascii="Times New Roman" w:hAnsi="Times New Roman" w:cs="Times New Roman"/>
          <w:sz w:val="28"/>
        </w:rPr>
        <w:t>вышать</w:t>
      </w:r>
      <w:r w:rsidRPr="00EA1AFB">
        <w:rPr>
          <w:rFonts w:ascii="Times New Roman" w:hAnsi="Times New Roman" w:cs="Times New Roman"/>
          <w:sz w:val="28"/>
        </w:rPr>
        <w:t xml:space="preserve"> средние значения. </w:t>
      </w:r>
      <w:proofErr w:type="spellStart"/>
      <w:r w:rsidRPr="00EA1AFB">
        <w:rPr>
          <w:rFonts w:ascii="Times New Roman" w:hAnsi="Times New Roman" w:cs="Times New Roman"/>
          <w:sz w:val="28"/>
        </w:rPr>
        <w:t>СКУС</w:t>
      </w:r>
      <w:proofErr w:type="gramStart"/>
      <w:r w:rsidRPr="00EA1AFB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proofErr w:type="gramEnd"/>
      <w:r w:rsidRPr="00EA1AFB">
        <w:rPr>
          <w:rFonts w:ascii="Times New Roman" w:hAnsi="Times New Roman" w:cs="Times New Roman"/>
          <w:sz w:val="28"/>
        </w:rPr>
        <w:t xml:space="preserve"> рассчитывается по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3B521D" w:rsidP="008B05CA">
      <w:pPr>
        <w:pStyle w:val="ConsPlusNormal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</w:rPr>
              <m:t>СКУС</m:t>
            </m:r>
          </m:e>
          <m:sub>
            <m:r>
              <w:rPr>
                <w:rFonts w:ascii="Cambria Math" w:hAnsi="Cambria Math" w:cs="Times New Roman"/>
                <w:sz w:val="32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3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КУС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МО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lang w:val="en-US"/>
                          </w:rPr>
                          <m:t>j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3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Ч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СЛ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lang w:val="en-US"/>
                          </w:rPr>
                          <m:t>j</m:t>
                        </m:r>
                      </m:sub>
                    </m:sSub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Ч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СЛ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i</m:t>
                    </m:r>
                  </m:sub>
                </m:sSub>
              </m:sub>
            </m:sSub>
          </m:den>
        </m:f>
      </m:oMath>
      <w:r w:rsidR="008B05CA" w:rsidRPr="00EA1AFB">
        <w:rPr>
          <w:rFonts w:ascii="Times New Roman" w:hAnsi="Times New Roman" w:cs="Times New Roman"/>
          <w:sz w:val="28"/>
        </w:rPr>
        <w:t xml:space="preserve"> </w:t>
      </w:r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7483"/>
      </w:tblGrid>
      <w:tr w:rsidR="002F2C1A" w:rsidRPr="00EA1AFB" w:rsidTr="008B05CA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B521D" w:rsidP="00690CD8">
            <w:pPr>
              <w:pStyle w:val="ConsPlusNormal"/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СКУС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средневзвешенный коэффициент уровня i;</w:t>
            </w:r>
          </w:p>
        </w:tc>
      </w:tr>
      <w:tr w:rsidR="002F2C1A" w:rsidRPr="00EA1AFB" w:rsidTr="008B05CA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B521D" w:rsidP="00690CD8">
            <w:pPr>
              <w:pStyle w:val="ConsPlusNormal"/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КУС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vertAlign w:val="subscript"/>
                            <w:lang w:val="en-US"/>
                          </w:rPr>
                          <m:t>МО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vertAlign w:val="subscript"/>
                            <w:lang w:val="en-US"/>
                          </w:rPr>
                          <m:t>j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коэффициент подуровня j;</w:t>
            </w:r>
          </w:p>
        </w:tc>
      </w:tr>
      <w:tr w:rsidR="002F2C1A" w:rsidRPr="00EA1AFB" w:rsidTr="008B05CA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B521D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Ч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vertAlign w:val="subscript"/>
                          </w:rPr>
                          <m:t>СЛ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vertAlign w:val="subscript"/>
                            <w:lang w:val="en-US"/>
                          </w:rPr>
                          <m:t>j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число случаев, пролеченных в стационарах с подуровнем j;</w:t>
            </w:r>
          </w:p>
        </w:tc>
      </w:tr>
      <w:tr w:rsidR="00F479CC" w:rsidRPr="00EA1AFB" w:rsidTr="008B05CA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B521D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Ч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vertAlign w:val="subscript"/>
                          </w:rPr>
                          <m:t>СЛ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vertAlign w:val="subscript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число случаев в целом по уровню.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При этом субъект Российской Федерации вправе корректировать средние значения коэффициента уровня оказания медицинской помощи (с учетом установленных коэффициентов подуровней).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lastRenderedPageBreak/>
        <w:t>Установленные тарифным соглашением средние значения коэффициента уровня оказания медицинской помощи для каждого последующего уровня в обязательном порядке должны превышать значения, установленные для предыдущих уровней.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В случае выделения подуровней оказания медицинской помощи соответствующие коэффициенты используются в расчетах вместо средних значений коэффициентов уровня оказания медицинской помощи (КУС</w:t>
      </w:r>
      <w:r w:rsidRPr="00EA1AFB">
        <w:rPr>
          <w:rFonts w:ascii="Times New Roman" w:hAnsi="Times New Roman" w:cs="Times New Roman"/>
          <w:sz w:val="28"/>
          <w:vertAlign w:val="subscript"/>
        </w:rPr>
        <w:t>МО</w:t>
      </w:r>
      <w:r w:rsidRPr="00EA1AFB">
        <w:rPr>
          <w:rFonts w:ascii="Times New Roman" w:hAnsi="Times New Roman" w:cs="Times New Roman"/>
          <w:sz w:val="28"/>
        </w:rPr>
        <w:t>).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Учитывая, что различия в затратах на оказание медицинской помощи учтены при расчете коэффициентов </w:t>
      </w:r>
      <w:proofErr w:type="spellStart"/>
      <w:r w:rsidRPr="00EA1AFB">
        <w:rPr>
          <w:rFonts w:ascii="Times New Roman" w:hAnsi="Times New Roman" w:cs="Times New Roman"/>
          <w:sz w:val="28"/>
        </w:rPr>
        <w:t>затратоемкости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, коэффициент уровня оказания медицинской помощи при оплате медицинской помощи по ряду КСГ, </w:t>
      </w:r>
      <w:r w:rsidR="00F6378F" w:rsidRPr="00EA1AFB">
        <w:rPr>
          <w:rFonts w:ascii="Times New Roman" w:hAnsi="Times New Roman" w:cs="Times New Roman"/>
          <w:sz w:val="28"/>
        </w:rPr>
        <w:t>не применяется</w:t>
      </w:r>
      <w:r w:rsidR="00FD44F9" w:rsidRPr="00EA1AFB">
        <w:rPr>
          <w:rFonts w:ascii="Times New Roman" w:hAnsi="Times New Roman" w:cs="Times New Roman"/>
          <w:sz w:val="28"/>
        </w:rPr>
        <w:t>. Исключение составляют медицинские организации, расположенные на территории закрытых административных территориальных образований, коэффициент уровня оказания медицинской помощи для которых применяется ко всем КСГ</w:t>
      </w:r>
      <w:r w:rsidRPr="00EA1AFB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EA1AFB">
        <w:rPr>
          <w:rFonts w:ascii="Times New Roman" w:hAnsi="Times New Roman" w:cs="Times New Roman"/>
          <w:sz w:val="28"/>
        </w:rPr>
        <w:t xml:space="preserve">Перечень КСГ, для которых не </w:t>
      </w:r>
      <w:r w:rsidR="00F6378F" w:rsidRPr="00EA1AFB">
        <w:rPr>
          <w:rFonts w:ascii="Times New Roman" w:hAnsi="Times New Roman" w:cs="Times New Roman"/>
          <w:sz w:val="28"/>
        </w:rPr>
        <w:t xml:space="preserve">применяется </w:t>
      </w:r>
      <w:r w:rsidRPr="00EA1AFB">
        <w:rPr>
          <w:rFonts w:ascii="Times New Roman" w:hAnsi="Times New Roman" w:cs="Times New Roman"/>
          <w:sz w:val="28"/>
        </w:rPr>
        <w:t>коэффициент уровня оказания медицинской помощи</w:t>
      </w:r>
      <w:r w:rsidR="002C2B3E" w:rsidRPr="00EA1AFB">
        <w:rPr>
          <w:rFonts w:ascii="Times New Roman" w:hAnsi="Times New Roman" w:cs="Times New Roman"/>
          <w:sz w:val="28"/>
        </w:rPr>
        <w:t xml:space="preserve"> </w:t>
      </w:r>
      <w:r w:rsidR="00721686" w:rsidRPr="00EA1AFB">
        <w:rPr>
          <w:rFonts w:ascii="Times New Roman" w:hAnsi="Times New Roman" w:cs="Times New Roman"/>
          <w:sz w:val="28"/>
        </w:rPr>
        <w:t>в условиях круглосуточного ста</w:t>
      </w:r>
      <w:r w:rsidR="002C2B3E" w:rsidRPr="00EA1AFB">
        <w:rPr>
          <w:rFonts w:ascii="Times New Roman" w:hAnsi="Times New Roman" w:cs="Times New Roman"/>
          <w:sz w:val="28"/>
        </w:rPr>
        <w:t>ц</w:t>
      </w:r>
      <w:r w:rsidR="00721686" w:rsidRPr="00EA1AFB">
        <w:rPr>
          <w:rFonts w:ascii="Times New Roman" w:hAnsi="Times New Roman" w:cs="Times New Roman"/>
          <w:sz w:val="28"/>
        </w:rPr>
        <w:t>и</w:t>
      </w:r>
      <w:r w:rsidR="002C2B3E" w:rsidRPr="00EA1AFB">
        <w:rPr>
          <w:rFonts w:ascii="Times New Roman" w:hAnsi="Times New Roman" w:cs="Times New Roman"/>
          <w:sz w:val="28"/>
        </w:rPr>
        <w:t>онара</w:t>
      </w:r>
      <w:r w:rsidRPr="00EA1AFB">
        <w:rPr>
          <w:rFonts w:ascii="Times New Roman" w:hAnsi="Times New Roman" w:cs="Times New Roman"/>
          <w:sz w:val="28"/>
        </w:rPr>
        <w:t>, приведен в Инструкции</w:t>
      </w:r>
      <w:r w:rsidR="0080374F" w:rsidRPr="00EA1AFB">
        <w:rPr>
          <w:rFonts w:ascii="Times New Roman" w:hAnsi="Times New Roman" w:cs="Times New Roman"/>
          <w:sz w:val="28"/>
        </w:rPr>
        <w:t xml:space="preserve"> (КСГ, медицинская помощь по которым оказываются преимущественно на одном уровне</w:t>
      </w:r>
      <w:r w:rsidR="00E25E15" w:rsidRPr="00EA1AFB">
        <w:rPr>
          <w:rFonts w:ascii="Times New Roman" w:hAnsi="Times New Roman" w:cs="Times New Roman"/>
          <w:sz w:val="28"/>
        </w:rPr>
        <w:t>,</w:t>
      </w:r>
      <w:r w:rsidR="0080374F" w:rsidRPr="00EA1AFB">
        <w:rPr>
          <w:rFonts w:ascii="Times New Roman" w:hAnsi="Times New Roman" w:cs="Times New Roman"/>
          <w:sz w:val="28"/>
        </w:rPr>
        <w:t xml:space="preserve"> либо имеющие высокую степень стандартизации медицинских технологий, и предусматривающие в большинстве случаев одинаковое применение методов диагностики и лечения в различных уровнях оказания помощи)</w:t>
      </w:r>
      <w:r w:rsidRPr="00EA1AFB">
        <w:rPr>
          <w:rFonts w:ascii="Times New Roman" w:hAnsi="Times New Roman" w:cs="Times New Roman"/>
          <w:sz w:val="28"/>
        </w:rPr>
        <w:t>.</w:t>
      </w:r>
      <w:proofErr w:type="gramEnd"/>
      <w:r w:rsidR="00872CD4" w:rsidRPr="00EA1AFB">
        <w:rPr>
          <w:rFonts w:ascii="Times New Roman" w:hAnsi="Times New Roman" w:cs="Times New Roman"/>
          <w:sz w:val="28"/>
        </w:rPr>
        <w:t xml:space="preserve"> </w:t>
      </w:r>
      <w:r w:rsidR="002C2B3E" w:rsidRPr="00EA1AFB">
        <w:rPr>
          <w:rFonts w:ascii="Times New Roman" w:hAnsi="Times New Roman" w:cs="Times New Roman"/>
          <w:sz w:val="28"/>
        </w:rPr>
        <w:t>Перечень КСГ дневного стационара, к которым не применяется коэффициент уровня, определяется на уровне субъекта Российской Федерации</w:t>
      </w:r>
      <w:r w:rsidR="008A7DAB" w:rsidRPr="00EA1AFB">
        <w:rPr>
          <w:rFonts w:ascii="Times New Roman" w:hAnsi="Times New Roman" w:cs="Times New Roman"/>
          <w:sz w:val="28"/>
        </w:rPr>
        <w:t xml:space="preserve"> с применением аналогичного подхода</w:t>
      </w:r>
      <w:r w:rsidR="00B36D23" w:rsidRPr="00EA1AFB">
        <w:rPr>
          <w:rFonts w:ascii="Times New Roman" w:hAnsi="Times New Roman" w:cs="Times New Roman"/>
          <w:sz w:val="28"/>
        </w:rPr>
        <w:t>,</w:t>
      </w:r>
      <w:r w:rsidR="002736EF" w:rsidRPr="00EA1AFB">
        <w:rPr>
          <w:rFonts w:ascii="Times New Roman" w:hAnsi="Times New Roman" w:cs="Times New Roman"/>
          <w:sz w:val="28"/>
        </w:rPr>
        <w:t xml:space="preserve"> за исключением КСГ, относящихся к профилю «Детская онкология» и «Онкология»</w:t>
      </w:r>
      <w:r w:rsidR="00872CD4" w:rsidRPr="00EA1AFB">
        <w:rPr>
          <w:rFonts w:ascii="Times New Roman" w:hAnsi="Times New Roman" w:cs="Times New Roman"/>
          <w:sz w:val="28"/>
        </w:rPr>
        <w:t>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Вместе с тем, в целях регулирования более высокого уровня затрат на оказание медицинской помощи, уровня госпитализации отдельных групп заболеваний, а также учета особенностей оказания медицинской помощи</w:t>
      </w:r>
      <w:r w:rsidR="00700429" w:rsidRPr="00EA1AFB">
        <w:rPr>
          <w:rFonts w:ascii="Times New Roman" w:hAnsi="Times New Roman" w:cs="Times New Roman"/>
          <w:sz w:val="28"/>
        </w:rPr>
        <w:t>,</w:t>
      </w:r>
      <w:r w:rsidRPr="00EA1AFB">
        <w:rPr>
          <w:rFonts w:ascii="Times New Roman" w:hAnsi="Times New Roman" w:cs="Times New Roman"/>
          <w:sz w:val="28"/>
        </w:rPr>
        <w:t xml:space="preserve"> предусмотрено также установление поправочных коэффициентов: управленческого и коэффициента сложности лечения пациента.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DE1BA9" w:rsidP="00F479CC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3</w:t>
      </w:r>
      <w:r w:rsidR="00F479CC" w:rsidRPr="00EA1AFB">
        <w:rPr>
          <w:rFonts w:ascii="Times New Roman" w:hAnsi="Times New Roman" w:cs="Times New Roman"/>
          <w:b/>
          <w:sz w:val="28"/>
        </w:rPr>
        <w:t>.3.3. Коэффициент сложности лечения пациента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Коэффициент сложности лечения пациента (КСЛП) устанавливается тарифным соглашением, принятым на территории субъекта Российской Федерации, к отдельным случаям оказания медицинской помощи.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КСЛП учитывает более высокий уровень затрат на оказание медицинской помощи пациентам в отдельных случаях.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КСЛП устанавливается на основании объективных критериев, перечень которых приводится в тарифном соглашении и в обязательном порядке отражаются в реестрах счетов.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КСЛП применяется также при </w:t>
      </w:r>
      <w:proofErr w:type="spellStart"/>
      <w:r w:rsidRPr="00EA1AFB">
        <w:rPr>
          <w:rFonts w:ascii="Times New Roman" w:hAnsi="Times New Roman" w:cs="Times New Roman"/>
          <w:sz w:val="28"/>
        </w:rPr>
        <w:t>сверхдлительных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сроках госпитализации, обусловленных медицинскими показаниями. К </w:t>
      </w:r>
      <w:proofErr w:type="spellStart"/>
      <w:r w:rsidRPr="00EA1AFB">
        <w:rPr>
          <w:rFonts w:ascii="Times New Roman" w:hAnsi="Times New Roman" w:cs="Times New Roman"/>
          <w:sz w:val="28"/>
        </w:rPr>
        <w:t>сверхдлительным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срокам госпитализаций относятся случаи лечения длительностью более 30 дней, за исключением ряда КСГ (перечень представлен в Инструкции), для которых </w:t>
      </w:r>
      <w:proofErr w:type="spellStart"/>
      <w:r w:rsidRPr="00EA1AFB">
        <w:rPr>
          <w:rFonts w:ascii="Times New Roman" w:hAnsi="Times New Roman" w:cs="Times New Roman"/>
          <w:sz w:val="28"/>
        </w:rPr>
        <w:lastRenderedPageBreak/>
        <w:t>сверхдлительными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являются сроки лечения, превышающие 45 дней.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Суммарное значение КСЛП при наличии нескольких критериев не может превышать 1,8, за исключением случаев </w:t>
      </w:r>
      <w:proofErr w:type="spellStart"/>
      <w:r w:rsidRPr="00EA1AFB">
        <w:rPr>
          <w:rFonts w:ascii="Times New Roman" w:hAnsi="Times New Roman" w:cs="Times New Roman"/>
          <w:sz w:val="28"/>
        </w:rPr>
        <w:t>сверхдлительной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госпитализации. В случае сочетания факта </w:t>
      </w:r>
      <w:proofErr w:type="spellStart"/>
      <w:r w:rsidRPr="00EA1AFB">
        <w:rPr>
          <w:rFonts w:ascii="Times New Roman" w:hAnsi="Times New Roman" w:cs="Times New Roman"/>
          <w:sz w:val="28"/>
        </w:rPr>
        <w:t>сверхдлительной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госпитализации с другими критериями рассчитанное значение КСЛП, исходя из длительности госпитализации, прибавляется без ограничения итогового значения.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Случаи, в которых рекомендуется устанавливать КСЛП, и диапазоны его значений установлены </w:t>
      </w:r>
      <w:hyperlink w:anchor="P2222" w:history="1">
        <w:r w:rsidRPr="00EA1AFB">
          <w:rPr>
            <w:rFonts w:ascii="Times New Roman" w:hAnsi="Times New Roman" w:cs="Times New Roman"/>
            <w:sz w:val="28"/>
          </w:rPr>
          <w:t>Приложением 3</w:t>
        </w:r>
      </w:hyperlink>
      <w:r w:rsidRPr="00EA1AFB">
        <w:rPr>
          <w:rFonts w:ascii="Times New Roman" w:hAnsi="Times New Roman" w:cs="Times New Roman"/>
          <w:sz w:val="28"/>
        </w:rPr>
        <w:t xml:space="preserve"> к настоящим рекомендациям. При этом возможно установление в тарифном с</w:t>
      </w:r>
      <w:r w:rsidR="004E251E" w:rsidRPr="00EA1AFB">
        <w:rPr>
          <w:rFonts w:ascii="Times New Roman" w:hAnsi="Times New Roman" w:cs="Times New Roman"/>
          <w:sz w:val="28"/>
        </w:rPr>
        <w:t>оглашении различных значений из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FA60B6" w:rsidRPr="00EA1AFB">
        <w:rPr>
          <w:rFonts w:ascii="Times New Roman" w:hAnsi="Times New Roman" w:cs="Times New Roman"/>
          <w:sz w:val="28"/>
        </w:rPr>
        <w:t xml:space="preserve">указанных </w:t>
      </w:r>
      <w:r w:rsidRPr="00EA1AFB">
        <w:rPr>
          <w:rFonts w:ascii="Times New Roman" w:hAnsi="Times New Roman" w:cs="Times New Roman"/>
          <w:sz w:val="28"/>
        </w:rPr>
        <w:t>диапазонов</w:t>
      </w:r>
      <w:r w:rsidR="00722CE2" w:rsidRPr="00EA1AFB">
        <w:rPr>
          <w:rFonts w:ascii="Times New Roman" w:hAnsi="Times New Roman" w:cs="Times New Roman"/>
          <w:sz w:val="28"/>
        </w:rPr>
        <w:t>,</w:t>
      </w:r>
      <w:r w:rsidRPr="00EA1AFB">
        <w:rPr>
          <w:rFonts w:ascii="Times New Roman" w:hAnsi="Times New Roman" w:cs="Times New Roman"/>
          <w:sz w:val="28"/>
        </w:rPr>
        <w:t xml:space="preserve"> в зависимости от выполнения имевших место конкретных оперативных вмешательств и диагностических исследований.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06539" w:rsidP="00F479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4</w:t>
      </w:r>
      <w:r w:rsidR="00F479CC" w:rsidRPr="00EA1AFB">
        <w:rPr>
          <w:rFonts w:ascii="Times New Roman" w:hAnsi="Times New Roman" w:cs="Times New Roman"/>
          <w:b/>
          <w:sz w:val="28"/>
        </w:rPr>
        <w:t>. Подходы к оплате отдельных случаев оказания медицинской помощи по КСГ или КПГ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06539" w:rsidP="00F479C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trike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4</w:t>
      </w:r>
      <w:r w:rsidR="00F479CC" w:rsidRPr="00EA1AFB">
        <w:rPr>
          <w:rFonts w:ascii="Times New Roman" w:hAnsi="Times New Roman" w:cs="Times New Roman"/>
          <w:b/>
          <w:sz w:val="28"/>
        </w:rPr>
        <w:t xml:space="preserve">.1. </w:t>
      </w:r>
      <w:r w:rsidR="00436146" w:rsidRPr="00EA1AFB">
        <w:rPr>
          <w:rFonts w:ascii="Times New Roman" w:hAnsi="Times New Roman" w:cs="Times New Roman"/>
          <w:b/>
          <w:sz w:val="28"/>
        </w:rPr>
        <w:t>О</w:t>
      </w:r>
      <w:r w:rsidR="00F479CC" w:rsidRPr="00EA1AFB">
        <w:rPr>
          <w:rFonts w:ascii="Times New Roman" w:hAnsi="Times New Roman" w:cs="Times New Roman"/>
          <w:b/>
          <w:sz w:val="28"/>
        </w:rPr>
        <w:t>плата прерванных случаев оказания медицинской помощи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Тарифным соглашением должен быть определен порядок оплаты прерванных случаев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исследований.</w:t>
      </w:r>
    </w:p>
    <w:p w:rsidR="00195054" w:rsidRPr="00EA1AFB" w:rsidRDefault="00195054" w:rsidP="0019505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 xml:space="preserve">В целях оплаты медицинской помощи к прерванным также относятся случаи, при которых длительность госпитализации составляет менее 3 дней включительно, за исключением </w:t>
      </w:r>
      <w:r w:rsidR="00145FFC" w:rsidRPr="00EA1AFB">
        <w:rPr>
          <w:rFonts w:ascii="Times New Roman" w:hAnsi="Times New Roman" w:cs="Times New Roman"/>
          <w:sz w:val="28"/>
        </w:rPr>
        <w:t xml:space="preserve">законченных </w:t>
      </w:r>
      <w:r w:rsidRPr="00EA1AFB">
        <w:rPr>
          <w:rFonts w:ascii="Times New Roman" w:hAnsi="Times New Roman" w:cs="Times New Roman"/>
          <w:sz w:val="28"/>
        </w:rPr>
        <w:t>случаев, для которых длительность 3 дня и менее являются оптимальными сроками лечения.</w:t>
      </w:r>
      <w:proofErr w:type="gramEnd"/>
      <w:r w:rsidR="004E251E" w:rsidRPr="00EA1AFB">
        <w:rPr>
          <w:rFonts w:ascii="Times New Roman" w:hAnsi="Times New Roman" w:cs="Times New Roman"/>
          <w:sz w:val="28"/>
        </w:rPr>
        <w:t xml:space="preserve"> Перечень групп, по которым</w:t>
      </w:r>
      <w:r w:rsidR="00DC0755" w:rsidRPr="00EA1AFB">
        <w:rPr>
          <w:rFonts w:ascii="Times New Roman" w:hAnsi="Times New Roman" w:cs="Times New Roman"/>
          <w:sz w:val="28"/>
        </w:rPr>
        <w:t xml:space="preserve"> необходимо</w:t>
      </w:r>
      <w:r w:rsidRPr="00EA1AFB">
        <w:rPr>
          <w:rFonts w:ascii="Times New Roman" w:hAnsi="Times New Roman" w:cs="Times New Roman"/>
          <w:sz w:val="28"/>
        </w:rPr>
        <w:t xml:space="preserve"> осуществлять оплату в полном объеме независимо от длительности леч</w:t>
      </w:r>
      <w:r w:rsidR="00DD5027" w:rsidRPr="00EA1AFB">
        <w:rPr>
          <w:rFonts w:ascii="Times New Roman" w:hAnsi="Times New Roman" w:cs="Times New Roman"/>
          <w:sz w:val="28"/>
        </w:rPr>
        <w:t>ения, представлен в Инструкции.</w:t>
      </w:r>
    </w:p>
    <w:p w:rsidR="000E366A" w:rsidRPr="00EA1AFB" w:rsidRDefault="000E366A" w:rsidP="000E366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В случае если пациенту была выполнена </w:t>
      </w:r>
      <w:r w:rsidRPr="004500B1">
        <w:rPr>
          <w:rFonts w:ascii="Times New Roman" w:hAnsi="Times New Roman" w:cs="Times New Roman"/>
          <w:sz w:val="28"/>
        </w:rPr>
        <w:t xml:space="preserve">хирургическая операция и (или) проведена </w:t>
      </w:r>
      <w:proofErr w:type="spellStart"/>
      <w:r w:rsidRPr="004500B1">
        <w:rPr>
          <w:rFonts w:ascii="Times New Roman" w:hAnsi="Times New Roman" w:cs="Times New Roman"/>
          <w:sz w:val="28"/>
        </w:rPr>
        <w:t>тромболитическая</w:t>
      </w:r>
      <w:proofErr w:type="spellEnd"/>
      <w:r w:rsidR="00E1525C" w:rsidRPr="004500B1">
        <w:rPr>
          <w:rFonts w:ascii="Times New Roman" w:hAnsi="Times New Roman" w:cs="Times New Roman"/>
          <w:sz w:val="28"/>
        </w:rPr>
        <w:t xml:space="preserve"> терапия, являющие</w:t>
      </w:r>
      <w:r w:rsidRPr="004500B1">
        <w:rPr>
          <w:rFonts w:ascii="Times New Roman" w:hAnsi="Times New Roman" w:cs="Times New Roman"/>
          <w:sz w:val="28"/>
        </w:rPr>
        <w:t>ся классификационным критерием отнесения данного случая лечения</w:t>
      </w:r>
      <w:r w:rsidRPr="00EA1AF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A1AFB">
        <w:rPr>
          <w:rFonts w:ascii="Times New Roman" w:hAnsi="Times New Roman" w:cs="Times New Roman"/>
          <w:sz w:val="28"/>
        </w:rPr>
        <w:t>к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конкретной КСГ, случай оплачивается в размере:</w:t>
      </w:r>
    </w:p>
    <w:p w:rsidR="000E366A" w:rsidRPr="00EA1AFB" w:rsidRDefault="000E366A" w:rsidP="000E366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- при длительности лечения 3 дня и менее – от 80 до 90% от стоимости КСГ или КПГ;</w:t>
      </w:r>
    </w:p>
    <w:p w:rsidR="000E366A" w:rsidRPr="00EA1AFB" w:rsidRDefault="000E366A" w:rsidP="000E366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- при длительности лечения более 3-х дней – от 80 до 100% от стоимости КСГ или КПГ.</w:t>
      </w:r>
    </w:p>
    <w:p w:rsidR="000E366A" w:rsidRPr="00EA1AFB" w:rsidRDefault="000E366A" w:rsidP="000E366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Если хирургическое лечение и (или) </w:t>
      </w:r>
      <w:proofErr w:type="spellStart"/>
      <w:r w:rsidRPr="00EA1AFB">
        <w:rPr>
          <w:rFonts w:ascii="Times New Roman" w:hAnsi="Times New Roman" w:cs="Times New Roman"/>
          <w:sz w:val="28"/>
        </w:rPr>
        <w:t>тромболитическая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терапия не проводились, случай оплачивается в размере:</w:t>
      </w:r>
    </w:p>
    <w:p w:rsidR="000E366A" w:rsidRPr="00EA1AFB" w:rsidRDefault="000E366A" w:rsidP="000E366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- при длительности лечения 3 дня и менее – не более 50% от стоимости КСГ или КПГ;</w:t>
      </w:r>
    </w:p>
    <w:p w:rsidR="000E366A" w:rsidRDefault="000E366A" w:rsidP="000E366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- при длительности лечения более 3-х дней – от 50 до 100% от стоимости КСГ или КПГ.</w:t>
      </w:r>
    </w:p>
    <w:p w:rsidR="000E366A" w:rsidRPr="00EA1AFB" w:rsidRDefault="000E366A" w:rsidP="000E366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lastRenderedPageBreak/>
        <w:t>Конкретная доля оплаты данных случаев устанавливается в тарифном соглашении.</w:t>
      </w:r>
    </w:p>
    <w:p w:rsidR="00A91A3D" w:rsidRPr="00EA1AFB" w:rsidRDefault="00F479CC" w:rsidP="000E366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 xml:space="preserve">При переводе пациента из одного отделения медицинской организации в другое в рамках круглосуточного </w:t>
      </w:r>
      <w:r w:rsidR="002B108F" w:rsidRPr="00EA1AFB">
        <w:rPr>
          <w:rFonts w:ascii="Times New Roman" w:hAnsi="Times New Roman" w:cs="Times New Roman"/>
          <w:sz w:val="28"/>
        </w:rPr>
        <w:t>или дневного стационаров</w:t>
      </w:r>
      <w:r w:rsidRPr="00EA1AFB">
        <w:rPr>
          <w:rFonts w:ascii="Times New Roman" w:hAnsi="Times New Roman" w:cs="Times New Roman"/>
          <w:sz w:val="28"/>
        </w:rPr>
        <w:t xml:space="preserve"> (в случае перевода из круглосуточного стационара в дневной стационар</w:t>
      </w:r>
      <w:r w:rsidR="00145FFC" w:rsidRPr="00EA1AFB">
        <w:rPr>
          <w:rFonts w:ascii="Times New Roman" w:hAnsi="Times New Roman" w:cs="Times New Roman"/>
          <w:sz w:val="28"/>
        </w:rPr>
        <w:t xml:space="preserve"> и из дневного стационара в круглосуточный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2F64B3" w:rsidRPr="00EA1AFB">
        <w:rPr>
          <w:rFonts w:ascii="Times New Roman" w:hAnsi="Times New Roman" w:cs="Times New Roman"/>
          <w:sz w:val="28"/>
        </w:rPr>
        <w:t xml:space="preserve">– </w:t>
      </w:r>
      <w:r w:rsidRPr="00EA1AFB">
        <w:rPr>
          <w:rFonts w:ascii="Times New Roman" w:hAnsi="Times New Roman" w:cs="Times New Roman"/>
          <w:sz w:val="28"/>
        </w:rPr>
        <w:t>на усмотрение субъекта Российской Федерации), если это обусловлено возникновением (наличием) нового заболевания или состояния, входящего в другой класс МКБ 10 и не являющегося следствием закономерного прогрессирования основного заболевания, внутрибольничной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инфекции или осложнением основного заболевания, а также при переводе пациента из одной медицинской организации в другую, оба случая лечения заболевания подлежат 100%-</w:t>
      </w:r>
      <w:proofErr w:type="gramStart"/>
      <w:r w:rsidRPr="00EA1AFB">
        <w:rPr>
          <w:rFonts w:ascii="Times New Roman" w:hAnsi="Times New Roman" w:cs="Times New Roman"/>
          <w:sz w:val="28"/>
        </w:rPr>
        <w:t>ой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оплате в рамках соответствующих КСГ, за исключением прерванных случаев, которые оплачиваются в соответствии с установленными правилами. </w:t>
      </w:r>
    </w:p>
    <w:p w:rsidR="00F35F20" w:rsidRPr="00EA1AFB" w:rsidRDefault="00F479CC" w:rsidP="00F35F2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При этом</w:t>
      </w:r>
      <w:proofErr w:type="gramStart"/>
      <w:r w:rsidR="002F64B3" w:rsidRPr="00EA1AFB">
        <w:rPr>
          <w:rFonts w:ascii="Times New Roman" w:hAnsi="Times New Roman" w:cs="Times New Roman"/>
          <w:sz w:val="28"/>
        </w:rPr>
        <w:t>,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если перевод производится в пределах одной медицинской организации, а заболевания относятся к одному классу МКБ 10, оплата производится в рамках одного случая лечения по КСГ с наибольшим размером оплаты.</w:t>
      </w:r>
    </w:p>
    <w:p w:rsidR="00F35F20" w:rsidRPr="00EA1AFB" w:rsidRDefault="00A62BB8" w:rsidP="00F35F2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Оплата по двум КСГ осуществляется в следующих случаях лечения в одной медицинской организации по заболеваниям, относящимся к одному классу МКБ</w:t>
      </w:r>
      <w:r w:rsidR="00F35F20" w:rsidRPr="00EA1AFB">
        <w:rPr>
          <w:rFonts w:ascii="Times New Roman" w:hAnsi="Times New Roman" w:cs="Times New Roman"/>
          <w:sz w:val="28"/>
        </w:rPr>
        <w:t>:</w:t>
      </w:r>
    </w:p>
    <w:p w:rsidR="00F961DA" w:rsidRPr="00EA1AFB" w:rsidRDefault="00F86844" w:rsidP="00F961DA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проведение медицинской</w:t>
      </w:r>
      <w:r w:rsidR="00A91A3D" w:rsidRPr="00EA1AFB">
        <w:rPr>
          <w:rFonts w:ascii="Times New Roman" w:hAnsi="Times New Roman" w:cs="Times New Roman"/>
          <w:sz w:val="28"/>
        </w:rPr>
        <w:t xml:space="preserve"> реабилит</w:t>
      </w:r>
      <w:r w:rsidRPr="00EA1AFB">
        <w:rPr>
          <w:rFonts w:ascii="Times New Roman" w:hAnsi="Times New Roman" w:cs="Times New Roman"/>
          <w:sz w:val="28"/>
        </w:rPr>
        <w:t>ации</w:t>
      </w:r>
      <w:r w:rsidR="00A91A3D" w:rsidRPr="00EA1AFB">
        <w:rPr>
          <w:rFonts w:ascii="Times New Roman" w:hAnsi="Times New Roman" w:cs="Times New Roman"/>
          <w:sz w:val="28"/>
        </w:rPr>
        <w:t xml:space="preserve"> </w:t>
      </w:r>
      <w:r w:rsidRPr="00EA1AFB">
        <w:rPr>
          <w:rFonts w:ascii="Times New Roman" w:hAnsi="Times New Roman" w:cs="Times New Roman"/>
          <w:sz w:val="28"/>
        </w:rPr>
        <w:t xml:space="preserve">пациента после завершения лечения </w:t>
      </w:r>
      <w:r w:rsidR="00A91A3D" w:rsidRPr="00EA1AFB">
        <w:rPr>
          <w:rFonts w:ascii="Times New Roman" w:hAnsi="Times New Roman" w:cs="Times New Roman"/>
          <w:sz w:val="28"/>
        </w:rPr>
        <w:t>в той же медицинско</w:t>
      </w:r>
      <w:r w:rsidR="00FF5E5C" w:rsidRPr="00EA1AFB">
        <w:rPr>
          <w:rFonts w:ascii="Times New Roman" w:hAnsi="Times New Roman" w:cs="Times New Roman"/>
          <w:sz w:val="28"/>
        </w:rPr>
        <w:t xml:space="preserve">й организации по поводу </w:t>
      </w:r>
      <w:r w:rsidR="00A91A3D" w:rsidRPr="00EA1AFB">
        <w:rPr>
          <w:rFonts w:ascii="Times New Roman" w:hAnsi="Times New Roman" w:cs="Times New Roman"/>
          <w:sz w:val="28"/>
        </w:rPr>
        <w:t>заб</w:t>
      </w:r>
      <w:r w:rsidR="009035D8" w:rsidRPr="00EA1AFB">
        <w:rPr>
          <w:rFonts w:ascii="Times New Roman" w:hAnsi="Times New Roman" w:cs="Times New Roman"/>
          <w:sz w:val="28"/>
        </w:rPr>
        <w:t>олевания, по которому осуществлялось</w:t>
      </w:r>
      <w:r w:rsidR="00F35F20" w:rsidRPr="00EA1AFB">
        <w:rPr>
          <w:rFonts w:ascii="Times New Roman" w:hAnsi="Times New Roman" w:cs="Times New Roman"/>
          <w:sz w:val="28"/>
        </w:rPr>
        <w:t xml:space="preserve"> лечение;</w:t>
      </w:r>
    </w:p>
    <w:p w:rsidR="00F961DA" w:rsidRPr="00EA1AFB" w:rsidRDefault="002B108F" w:rsidP="00F961DA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случаи оказания м</w:t>
      </w:r>
      <w:r w:rsidR="00BD5AFD" w:rsidRPr="00EA1AFB">
        <w:rPr>
          <w:rFonts w:ascii="Times New Roman" w:hAnsi="Times New Roman" w:cs="Times New Roman"/>
          <w:sz w:val="28"/>
        </w:rPr>
        <w:t xml:space="preserve">едицинской помощи, связанные с </w:t>
      </w:r>
      <w:r w:rsidRPr="00EA1AFB">
        <w:rPr>
          <w:rFonts w:ascii="Times New Roman" w:hAnsi="Times New Roman" w:cs="Times New Roman"/>
          <w:sz w:val="28"/>
        </w:rPr>
        <w:t>установкой, заменой порт системы (катетера) для лекарственной терапии злокачественных новообразований</w:t>
      </w:r>
      <w:r w:rsidR="00507E4E" w:rsidRPr="00EA1AFB">
        <w:rPr>
          <w:rFonts w:ascii="Times New Roman" w:hAnsi="Times New Roman" w:cs="Times New Roman"/>
          <w:sz w:val="28"/>
        </w:rPr>
        <w:t xml:space="preserve"> </w:t>
      </w:r>
      <w:r w:rsidRPr="00EA1AFB">
        <w:rPr>
          <w:rFonts w:ascii="Times New Roman" w:hAnsi="Times New Roman" w:cs="Times New Roman"/>
          <w:sz w:val="28"/>
        </w:rPr>
        <w:t>с последующим проведением лекарственной терапии</w:t>
      </w:r>
      <w:r w:rsidR="00BD5886" w:rsidRPr="00EA1AFB">
        <w:rPr>
          <w:rFonts w:ascii="Times New Roman" w:hAnsi="Times New Roman" w:cs="Times New Roman"/>
          <w:sz w:val="28"/>
        </w:rPr>
        <w:t xml:space="preserve"> или после хирургического лечения в рамках одной госпитализации</w:t>
      </w:r>
      <w:r w:rsidRPr="00EA1AFB">
        <w:rPr>
          <w:rFonts w:ascii="Times New Roman" w:hAnsi="Times New Roman" w:cs="Times New Roman"/>
          <w:sz w:val="28"/>
        </w:rPr>
        <w:t xml:space="preserve">; </w:t>
      </w:r>
    </w:p>
    <w:p w:rsidR="00F961DA" w:rsidRPr="00EA1AFB" w:rsidRDefault="008D2A74" w:rsidP="00F961DA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этапное хирургическое лечение при злокачественных новообразованиях, не предусматривающее выписку пациента из стационара;</w:t>
      </w:r>
    </w:p>
    <w:p w:rsidR="00AF7ED3" w:rsidRPr="00EA1AFB" w:rsidRDefault="00085EE4" w:rsidP="00496F14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дородовая госпитализация пациентки в отделение патологии беременности в случае пребывания в отделении патологии беременности в течение 6 дней и более (за исключением случаев, представленных в Инструкции</w:t>
      </w:r>
      <w:r w:rsidR="00A4520B" w:rsidRPr="00EA1AFB">
        <w:rPr>
          <w:rFonts w:ascii="Times New Roman" w:hAnsi="Times New Roman" w:cs="Times New Roman"/>
          <w:sz w:val="28"/>
        </w:rPr>
        <w:t xml:space="preserve">) с последующим </w:t>
      </w:r>
      <w:proofErr w:type="spellStart"/>
      <w:r w:rsidR="00A4520B" w:rsidRPr="00EA1AFB">
        <w:rPr>
          <w:rFonts w:ascii="Times New Roman" w:hAnsi="Times New Roman" w:cs="Times New Roman"/>
          <w:sz w:val="28"/>
        </w:rPr>
        <w:t>родоразрешением</w:t>
      </w:r>
      <w:proofErr w:type="spellEnd"/>
      <w:r w:rsidR="00A4520B" w:rsidRPr="00EA1AFB">
        <w:rPr>
          <w:rFonts w:ascii="Times New Roman" w:hAnsi="Times New Roman" w:cs="Times New Roman"/>
          <w:sz w:val="28"/>
        </w:rPr>
        <w:t>.</w:t>
      </w:r>
    </w:p>
    <w:p w:rsidR="0040384A" w:rsidRPr="00EA1AFB" w:rsidRDefault="00A62BB8" w:rsidP="00165B47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</w:rPr>
      </w:pPr>
      <w:r w:rsidRPr="00EA1AFB">
        <w:rPr>
          <w:rFonts w:ascii="Times New Roman" w:hAnsi="Times New Roman" w:cs="Times New Roman"/>
          <w:sz w:val="28"/>
        </w:rPr>
        <w:t>При этом</w:t>
      </w:r>
      <w:r w:rsidR="00F35F20" w:rsidRPr="00EA1AFB">
        <w:rPr>
          <w:rFonts w:ascii="Times New Roman" w:hAnsi="Times New Roman" w:cs="Times New Roman"/>
          <w:sz w:val="28"/>
        </w:rPr>
        <w:t xml:space="preserve"> </w:t>
      </w:r>
      <w:r w:rsidRPr="00EA1AFB">
        <w:rPr>
          <w:rFonts w:ascii="Times New Roman" w:hAnsi="Times New Roman" w:cs="Times New Roman"/>
          <w:sz w:val="28"/>
        </w:rPr>
        <w:t xml:space="preserve">если один из случаев лечения является </w:t>
      </w:r>
      <w:r w:rsidR="00F35F20" w:rsidRPr="00EA1AFB">
        <w:rPr>
          <w:rFonts w:ascii="Times New Roman" w:hAnsi="Times New Roman" w:cs="Times New Roman"/>
          <w:sz w:val="28"/>
        </w:rPr>
        <w:t>прер</w:t>
      </w:r>
      <w:r w:rsidRPr="00EA1AFB">
        <w:rPr>
          <w:rFonts w:ascii="Times New Roman" w:hAnsi="Times New Roman" w:cs="Times New Roman"/>
          <w:sz w:val="28"/>
        </w:rPr>
        <w:t>ванным</w:t>
      </w:r>
      <w:r w:rsidR="00F35F20" w:rsidRPr="00EA1AFB">
        <w:rPr>
          <w:rFonts w:ascii="Times New Roman" w:hAnsi="Times New Roman" w:cs="Times New Roman"/>
          <w:sz w:val="28"/>
        </w:rPr>
        <w:t xml:space="preserve">, </w:t>
      </w:r>
      <w:r w:rsidRPr="00EA1AFB">
        <w:rPr>
          <w:rFonts w:ascii="Times New Roman" w:hAnsi="Times New Roman" w:cs="Times New Roman"/>
          <w:sz w:val="28"/>
        </w:rPr>
        <w:t>его оплата осуществляется</w:t>
      </w:r>
      <w:r w:rsidR="00F35F20" w:rsidRPr="00EA1AFB">
        <w:rPr>
          <w:rFonts w:ascii="Times New Roman" w:hAnsi="Times New Roman" w:cs="Times New Roman"/>
          <w:sz w:val="28"/>
        </w:rPr>
        <w:t xml:space="preserve"> в соответствии с установленными правилами</w:t>
      </w:r>
      <w:r w:rsidR="009035D8" w:rsidRPr="00EA1AFB">
        <w:rPr>
          <w:rFonts w:ascii="Times New Roman" w:hAnsi="Times New Roman" w:cs="Times New Roman"/>
          <w:sz w:val="28"/>
        </w:rPr>
        <w:t>.</w:t>
      </w:r>
      <w:r w:rsidR="00165B47" w:rsidRPr="00EA1AFB">
        <w:rPr>
          <w:rFonts w:ascii="Times New Roman" w:hAnsi="Times New Roman" w:cs="Times New Roman"/>
          <w:sz w:val="28"/>
        </w:rPr>
        <w:t xml:space="preserve"> </w:t>
      </w:r>
    </w:p>
    <w:p w:rsidR="004500B1" w:rsidRPr="00EA1AFB" w:rsidRDefault="004500B1" w:rsidP="00F479CC">
      <w:pPr>
        <w:pStyle w:val="ConsPlusNormal"/>
        <w:jc w:val="both"/>
        <w:rPr>
          <w:rFonts w:ascii="Times New Roman" w:hAnsi="Times New Roman" w:cs="Times New Roman"/>
          <w:strike/>
          <w:sz w:val="28"/>
        </w:rPr>
      </w:pPr>
    </w:p>
    <w:p w:rsidR="00F479CC" w:rsidRPr="00EA1AFB" w:rsidRDefault="00F06539" w:rsidP="00F479C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4</w:t>
      </w:r>
      <w:r w:rsidR="00F479CC" w:rsidRPr="00EA1AFB">
        <w:rPr>
          <w:rFonts w:ascii="Times New Roman" w:hAnsi="Times New Roman" w:cs="Times New Roman"/>
          <w:b/>
          <w:sz w:val="28"/>
        </w:rPr>
        <w:t>.2. Оплата случаев лечения, предполагающих сочетание оказания высокотехнологичной и специализированной медицинской помощи пациенту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 xml:space="preserve">При направлении в медицинскую организацию, в том числе </w:t>
      </w:r>
      <w:r w:rsidRPr="00EA1AFB">
        <w:rPr>
          <w:rFonts w:ascii="Times New Roman" w:hAnsi="Times New Roman" w:cs="Times New Roman"/>
          <w:sz w:val="28"/>
        </w:rPr>
        <w:lastRenderedPageBreak/>
        <w:t>федеральную, с целью комплексного обследования и (или) предоперационной подготовки пациентов, которым в последующем необходимо проведение хирургического лечения, в том числе в целях дальнейшего оказания высокотехнологичной медицинской помощи, указанные случаи оплачиваются в рамках специализированной медицинской помощи по КСГ, формируемой по коду МКБ 10 либо по коду Номенклатуры, являющемуся классификационным критерием в случае выполнения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диагностического исследования.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 xml:space="preserve">Медицинская помощь в неотложной </w:t>
      </w:r>
      <w:r w:rsidR="004A00C5" w:rsidRPr="00EA1AFB">
        <w:rPr>
          <w:rFonts w:ascii="Times New Roman" w:hAnsi="Times New Roman" w:cs="Times New Roman"/>
          <w:sz w:val="28"/>
        </w:rPr>
        <w:t xml:space="preserve">и экстренной </w:t>
      </w:r>
      <w:r w:rsidRPr="00EA1AFB">
        <w:rPr>
          <w:rFonts w:ascii="Times New Roman" w:hAnsi="Times New Roman" w:cs="Times New Roman"/>
          <w:sz w:val="28"/>
        </w:rPr>
        <w:t>форм</w:t>
      </w:r>
      <w:r w:rsidR="004A00C5" w:rsidRPr="00EA1AFB">
        <w:rPr>
          <w:rFonts w:ascii="Times New Roman" w:hAnsi="Times New Roman" w:cs="Times New Roman"/>
          <w:sz w:val="28"/>
        </w:rPr>
        <w:t>ах</w:t>
      </w:r>
      <w:r w:rsidRPr="00EA1AFB">
        <w:rPr>
          <w:rFonts w:ascii="Times New Roman" w:hAnsi="Times New Roman" w:cs="Times New Roman"/>
          <w:sz w:val="28"/>
        </w:rPr>
        <w:t xml:space="preserve">, а также медицинская реабилитация в соответствии с порядками и на основе стандартов медицинской помощи, может быть предоставлена родителям (законным представителям), госпитализированным по уходу за детьми, страдающими тяжелыми хроническими </w:t>
      </w:r>
      <w:proofErr w:type="spellStart"/>
      <w:r w:rsidRPr="00EA1AFB">
        <w:rPr>
          <w:rFonts w:ascii="Times New Roman" w:hAnsi="Times New Roman" w:cs="Times New Roman"/>
          <w:sz w:val="28"/>
        </w:rPr>
        <w:t>инвалидизирующими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заболеваниями, требующими </w:t>
      </w:r>
      <w:proofErr w:type="spellStart"/>
      <w:r w:rsidRPr="00EA1AFB">
        <w:rPr>
          <w:rFonts w:ascii="Times New Roman" w:hAnsi="Times New Roman" w:cs="Times New Roman"/>
          <w:sz w:val="28"/>
        </w:rPr>
        <w:t>сверхдлительных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сроков лечения, и оплачивается медицинским организациям педиатрического профиля, имеющим необходимые лицензии</w:t>
      </w:r>
      <w:r w:rsidR="00C96849" w:rsidRPr="00EA1AFB">
        <w:rPr>
          <w:rFonts w:ascii="Times New Roman" w:hAnsi="Times New Roman" w:cs="Times New Roman"/>
          <w:sz w:val="28"/>
        </w:rPr>
        <w:t>, в соответствии с установленными способами оплаты</w:t>
      </w:r>
      <w:r w:rsidR="004A00C5" w:rsidRPr="00EA1AFB">
        <w:rPr>
          <w:rFonts w:ascii="Times New Roman" w:hAnsi="Times New Roman" w:cs="Times New Roman"/>
          <w:sz w:val="28"/>
        </w:rPr>
        <w:t>.</w:t>
      </w:r>
      <w:proofErr w:type="gramEnd"/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После оказания в медицинской организации, в том числе федеральной медицинской организации, высокотехнологичной медицинской помощи, при наличии показаний, пациент может продолжить лечение в той же организации в рамках оказания специализированной медицинской помощи. Указанные случаи оказания специализированной медицинской помощи оплачиваются </w:t>
      </w:r>
      <w:proofErr w:type="gramStart"/>
      <w:r w:rsidRPr="00EA1AFB">
        <w:rPr>
          <w:rFonts w:ascii="Times New Roman" w:hAnsi="Times New Roman" w:cs="Times New Roman"/>
          <w:sz w:val="28"/>
        </w:rPr>
        <w:t>по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</w:t>
      </w:r>
      <w:r w:rsidR="00145FFC" w:rsidRPr="00EA1AFB">
        <w:rPr>
          <w:rFonts w:ascii="Times New Roman" w:hAnsi="Times New Roman" w:cs="Times New Roman"/>
          <w:sz w:val="28"/>
        </w:rPr>
        <w:t xml:space="preserve">соответствующей </w:t>
      </w:r>
      <w:r w:rsidRPr="00EA1AFB">
        <w:rPr>
          <w:rFonts w:ascii="Times New Roman" w:hAnsi="Times New Roman" w:cs="Times New Roman"/>
          <w:sz w:val="28"/>
        </w:rPr>
        <w:t>КСГ</w:t>
      </w:r>
      <w:r w:rsidR="00872CD4" w:rsidRPr="00EA1AFB">
        <w:rPr>
          <w:rFonts w:ascii="Times New Roman" w:hAnsi="Times New Roman" w:cs="Times New Roman"/>
          <w:sz w:val="28"/>
        </w:rPr>
        <w:t>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Распределение объемов медицинской помощи, оказываемой стационарно и в условиях дневного стационара, между медицинскими организациями может осуществляться с конкретизацией либо без конкретизации в разрезе КСГ или КПГ.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>Отнесение случая оказания медицинской помощи к высокотехнологичной медицинской помощи осуществляется при соответствии кодов МКБ-10, модели пациента, вида лечения и метода лечения аналогичным параметрам, установленным в Программе в рамках перечня видов высокотехнологичной медицинской помощи, содержащего, в том числе методы лечения и источники финансового обеспечения высокотехнологи</w:t>
      </w:r>
      <w:r w:rsidR="002F64B3" w:rsidRPr="00EA1AFB">
        <w:rPr>
          <w:rFonts w:ascii="Times New Roman" w:hAnsi="Times New Roman" w:cs="Times New Roman"/>
          <w:sz w:val="28"/>
        </w:rPr>
        <w:t xml:space="preserve">чной медицинской помощи (далее – </w:t>
      </w:r>
      <w:r w:rsidRPr="00EA1AFB">
        <w:rPr>
          <w:rFonts w:ascii="Times New Roman" w:hAnsi="Times New Roman" w:cs="Times New Roman"/>
          <w:sz w:val="28"/>
        </w:rPr>
        <w:t>Перечень).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Оплата видов высокотехнологичной медицинской помощи, включенных в базовую программу обязательного медицинского страхования, осуществляется по нормативам финансовых затрат на единицу объема предоставления медицинской помощи, утвержденным Программой</w:t>
      </w:r>
      <w:r w:rsidR="003B3494" w:rsidRPr="00EA1AFB">
        <w:rPr>
          <w:rFonts w:ascii="Times New Roman" w:hAnsi="Times New Roman" w:cs="Times New Roman"/>
          <w:sz w:val="28"/>
        </w:rPr>
        <w:t>.</w:t>
      </w:r>
      <w:r w:rsidRPr="00EA1AFB">
        <w:rPr>
          <w:rFonts w:ascii="Times New Roman" w:hAnsi="Times New Roman" w:cs="Times New Roman"/>
          <w:sz w:val="28"/>
        </w:rPr>
        <w:t xml:space="preserve"> В случае</w:t>
      </w:r>
      <w:proofErr w:type="gramStart"/>
      <w:r w:rsidR="00B87F69" w:rsidRPr="00EA1AFB">
        <w:rPr>
          <w:rFonts w:ascii="Times New Roman" w:hAnsi="Times New Roman" w:cs="Times New Roman"/>
          <w:sz w:val="28"/>
        </w:rPr>
        <w:t>,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если хотя бы один из вышеуказанных параметров не соответствует Перечню,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(или) других прим</w:t>
      </w:r>
      <w:r w:rsidR="00872CD4" w:rsidRPr="00EA1AFB">
        <w:rPr>
          <w:rFonts w:ascii="Times New Roman" w:hAnsi="Times New Roman" w:cs="Times New Roman"/>
          <w:sz w:val="28"/>
        </w:rPr>
        <w:t>еняемых медицинских технологий.</w:t>
      </w:r>
    </w:p>
    <w:p w:rsidR="00F479CC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B3AC9" w:rsidRPr="00EA1AFB" w:rsidRDefault="003B3AC9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90629" w:rsidRPr="00EA1AFB" w:rsidRDefault="00DE1BA9" w:rsidP="0049062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lastRenderedPageBreak/>
        <w:t>4.3</w:t>
      </w:r>
      <w:r w:rsidR="00F06539" w:rsidRPr="00EA1AFB">
        <w:rPr>
          <w:rFonts w:ascii="Times New Roman" w:hAnsi="Times New Roman" w:cs="Times New Roman"/>
          <w:b/>
          <w:sz w:val="28"/>
        </w:rPr>
        <w:t>.</w:t>
      </w:r>
      <w:r w:rsidR="00490629" w:rsidRPr="00EA1AFB">
        <w:rPr>
          <w:rFonts w:ascii="Times New Roman" w:hAnsi="Times New Roman" w:cs="Times New Roman"/>
          <w:b/>
          <w:sz w:val="28"/>
        </w:rPr>
        <w:t xml:space="preserve"> Оплата случаев лечения по профилю «Медицинская реабилитация»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Лечение по профилю медицинская реабилитация производится в условиях круглосуточно</w:t>
      </w:r>
      <w:r w:rsidR="004E251E" w:rsidRPr="00EA1AFB">
        <w:rPr>
          <w:rFonts w:ascii="Times New Roman" w:hAnsi="Times New Roman" w:cs="Times New Roman"/>
          <w:sz w:val="28"/>
        </w:rPr>
        <w:t>го, а также дневного стационара</w:t>
      </w:r>
      <w:r w:rsidR="00D65B0B" w:rsidRPr="00EA1AFB">
        <w:rPr>
          <w:rFonts w:ascii="Times New Roman" w:hAnsi="Times New Roman" w:cs="Times New Roman"/>
          <w:sz w:val="28"/>
        </w:rPr>
        <w:t xml:space="preserve"> </w:t>
      </w:r>
      <w:r w:rsidR="000D0FFE" w:rsidRPr="00EA1AFB">
        <w:rPr>
          <w:rFonts w:ascii="Times New Roman" w:hAnsi="Times New Roman" w:cs="Times New Roman"/>
          <w:sz w:val="28"/>
        </w:rPr>
        <w:t>в медицинских организациях и структурных подразделениях медицинских организаций, имеющих лицензию на оказание медицинской помощи по профилю</w:t>
      </w:r>
      <w:r w:rsidR="00D65B0B" w:rsidRPr="00EA1AFB">
        <w:rPr>
          <w:rFonts w:ascii="Times New Roman" w:hAnsi="Times New Roman" w:cs="Times New Roman"/>
          <w:sz w:val="28"/>
        </w:rPr>
        <w:t xml:space="preserve"> «Медицинская реабилитация»</w:t>
      </w:r>
      <w:r w:rsidRPr="00EA1AFB">
        <w:rPr>
          <w:rFonts w:ascii="Times New Roman" w:hAnsi="Times New Roman" w:cs="Times New Roman"/>
          <w:sz w:val="28"/>
        </w:rPr>
        <w:t>.</w:t>
      </w:r>
    </w:p>
    <w:p w:rsidR="00553C13" w:rsidRPr="00EA1AFB" w:rsidRDefault="00553C13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Для КСГ №№ </w:t>
      </w:r>
      <w:r w:rsidR="004A615B" w:rsidRPr="00EA1AFB">
        <w:rPr>
          <w:rFonts w:ascii="Times New Roman" w:hAnsi="Times New Roman" w:cs="Times New Roman"/>
          <w:sz w:val="28"/>
        </w:rPr>
        <w:t>s</w:t>
      </w:r>
      <w:r w:rsidR="00D93C33" w:rsidRPr="00EA1AFB">
        <w:rPr>
          <w:rFonts w:ascii="Times New Roman" w:hAnsi="Times New Roman" w:cs="Times New Roman"/>
          <w:sz w:val="28"/>
        </w:rPr>
        <w:t>t37.001-</w:t>
      </w:r>
      <w:r w:rsidR="004A615B" w:rsidRPr="00EA1AFB">
        <w:rPr>
          <w:rFonts w:ascii="Times New Roman" w:hAnsi="Times New Roman" w:cs="Times New Roman"/>
          <w:sz w:val="28"/>
        </w:rPr>
        <w:t>s</w:t>
      </w:r>
      <w:r w:rsidR="00D93C33" w:rsidRPr="00EA1AFB">
        <w:rPr>
          <w:rFonts w:ascii="Times New Roman" w:hAnsi="Times New Roman" w:cs="Times New Roman"/>
          <w:sz w:val="28"/>
        </w:rPr>
        <w:t>t37.018</w:t>
      </w:r>
      <w:r w:rsidRPr="00EA1AFB">
        <w:rPr>
          <w:rFonts w:ascii="Times New Roman" w:hAnsi="Times New Roman" w:cs="Times New Roman"/>
          <w:sz w:val="28"/>
        </w:rPr>
        <w:t xml:space="preserve"> в ста</w:t>
      </w:r>
      <w:r w:rsidR="006E71BD" w:rsidRPr="00EA1AFB">
        <w:rPr>
          <w:rFonts w:ascii="Times New Roman" w:hAnsi="Times New Roman" w:cs="Times New Roman"/>
          <w:sz w:val="28"/>
        </w:rPr>
        <w:t>ционарных условиях и для КСГ №№ </w:t>
      </w:r>
      <w:r w:rsidR="004A615B" w:rsidRPr="00EA1AFB">
        <w:rPr>
          <w:rFonts w:ascii="Times New Roman" w:hAnsi="Times New Roman" w:cs="Times New Roman"/>
          <w:sz w:val="28"/>
        </w:rPr>
        <w:t>d</w:t>
      </w:r>
      <w:r w:rsidR="00D93C33" w:rsidRPr="00EA1AFB">
        <w:rPr>
          <w:rFonts w:ascii="Times New Roman" w:hAnsi="Times New Roman" w:cs="Times New Roman"/>
          <w:sz w:val="28"/>
        </w:rPr>
        <w:t>s37.001-</w:t>
      </w:r>
      <w:r w:rsidR="004A615B" w:rsidRPr="00EA1AFB">
        <w:rPr>
          <w:rFonts w:ascii="Times New Roman" w:hAnsi="Times New Roman" w:cs="Times New Roman"/>
          <w:sz w:val="28"/>
        </w:rPr>
        <w:t>d</w:t>
      </w:r>
      <w:r w:rsidR="00D93C33" w:rsidRPr="00EA1AFB">
        <w:rPr>
          <w:rFonts w:ascii="Times New Roman" w:hAnsi="Times New Roman" w:cs="Times New Roman"/>
          <w:sz w:val="28"/>
        </w:rPr>
        <w:t>s37.012</w:t>
      </w:r>
      <w:r w:rsidRPr="00EA1AFB">
        <w:rPr>
          <w:rFonts w:ascii="Times New Roman" w:hAnsi="Times New Roman" w:cs="Times New Roman"/>
          <w:sz w:val="28"/>
        </w:rPr>
        <w:t xml:space="preserve"> в условиях дневного стационара критерием для определения индивидуальной маршрутизации пациента служит оценка состояния по </w:t>
      </w:r>
      <w:r w:rsidR="00596465" w:rsidRPr="00EA1AFB">
        <w:rPr>
          <w:rFonts w:ascii="Times New Roman" w:hAnsi="Times New Roman" w:cs="Times New Roman"/>
          <w:sz w:val="28"/>
        </w:rPr>
        <w:t>ш</w:t>
      </w:r>
      <w:r w:rsidRPr="00EA1AFB">
        <w:rPr>
          <w:rFonts w:ascii="Times New Roman" w:hAnsi="Times New Roman" w:cs="Times New Roman"/>
          <w:sz w:val="28"/>
        </w:rPr>
        <w:t xml:space="preserve">кале </w:t>
      </w:r>
      <w:r w:rsidR="00596465" w:rsidRPr="00EA1AFB">
        <w:rPr>
          <w:rFonts w:ascii="Times New Roman" w:hAnsi="Times New Roman" w:cs="Times New Roman"/>
          <w:sz w:val="28"/>
        </w:rPr>
        <w:t>р</w:t>
      </w:r>
      <w:r w:rsidRPr="00EA1AFB">
        <w:rPr>
          <w:rFonts w:ascii="Times New Roman" w:hAnsi="Times New Roman" w:cs="Times New Roman"/>
          <w:sz w:val="28"/>
        </w:rPr>
        <w:t xml:space="preserve">еабилитационной </w:t>
      </w:r>
      <w:r w:rsidR="00596465" w:rsidRPr="00EA1AFB">
        <w:rPr>
          <w:rFonts w:ascii="Times New Roman" w:hAnsi="Times New Roman" w:cs="Times New Roman"/>
          <w:sz w:val="28"/>
        </w:rPr>
        <w:t>м</w:t>
      </w:r>
      <w:r w:rsidR="00A71D79">
        <w:rPr>
          <w:rFonts w:ascii="Times New Roman" w:hAnsi="Times New Roman" w:cs="Times New Roman"/>
          <w:sz w:val="28"/>
        </w:rPr>
        <w:t xml:space="preserve">аршрутизации (ШРМ). </w:t>
      </w:r>
      <w:r w:rsidRPr="00EA1AFB">
        <w:rPr>
          <w:rFonts w:ascii="Times New Roman" w:hAnsi="Times New Roman" w:cs="Times New Roman"/>
          <w:sz w:val="28"/>
        </w:rPr>
        <w:t xml:space="preserve">При оценке 2 по ШРМ пациент получает медицинскую реабилитацию в условиях дневного стационара. При оценке 3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маршрутизацией, установленной в субъекте Российской Федерации. При оценке 4-5-6 по ШРМ пациенту оказывается медицинская реабилитация в стационарных условиях. Градации оценки и описание </w:t>
      </w:r>
      <w:r w:rsidR="00596465" w:rsidRPr="00EA1AFB">
        <w:rPr>
          <w:rFonts w:ascii="Times New Roman" w:hAnsi="Times New Roman" w:cs="Times New Roman"/>
          <w:sz w:val="28"/>
        </w:rPr>
        <w:t>ШРМ</w:t>
      </w:r>
      <w:r w:rsidRPr="00EA1AFB">
        <w:rPr>
          <w:rFonts w:ascii="Times New Roman" w:hAnsi="Times New Roman" w:cs="Times New Roman"/>
          <w:sz w:val="28"/>
        </w:rPr>
        <w:t xml:space="preserve"> приведены в Инструкции.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>Критерием для определен</w:t>
      </w:r>
      <w:r w:rsidR="00DE23E2" w:rsidRPr="00EA1AFB">
        <w:rPr>
          <w:rFonts w:ascii="Times New Roman" w:hAnsi="Times New Roman" w:cs="Times New Roman"/>
          <w:sz w:val="28"/>
        </w:rPr>
        <w:t>ия индивидуальной маршрутизации</w:t>
      </w:r>
      <w:r w:rsidR="005D1AE9" w:rsidRPr="00EA1AFB">
        <w:rPr>
          <w:rFonts w:ascii="Times New Roman" w:hAnsi="Times New Roman" w:cs="Times New Roman"/>
          <w:sz w:val="28"/>
        </w:rPr>
        <w:t xml:space="preserve"> реабилитации</w:t>
      </w:r>
      <w:r w:rsidR="00DE23E2" w:rsidRPr="00EA1AFB">
        <w:rPr>
          <w:rFonts w:ascii="Times New Roman" w:hAnsi="Times New Roman" w:cs="Times New Roman"/>
          <w:sz w:val="28"/>
        </w:rPr>
        <w:t xml:space="preserve"> </w:t>
      </w:r>
      <w:r w:rsidR="000D0FFE" w:rsidRPr="00EA1AFB">
        <w:rPr>
          <w:rFonts w:ascii="Times New Roman" w:hAnsi="Times New Roman" w:cs="Times New Roman"/>
          <w:sz w:val="28"/>
        </w:rPr>
        <w:t xml:space="preserve">детей, перенесших заболевания перинатального периода, с нарушениями слуха без замены речевого процессора системы </w:t>
      </w:r>
      <w:proofErr w:type="spellStart"/>
      <w:r w:rsidR="000D0FFE" w:rsidRPr="00EA1AFB">
        <w:rPr>
          <w:rFonts w:ascii="Times New Roman" w:hAnsi="Times New Roman" w:cs="Times New Roman"/>
          <w:sz w:val="28"/>
        </w:rPr>
        <w:t>кохлеарной</w:t>
      </w:r>
      <w:proofErr w:type="spellEnd"/>
      <w:r w:rsidR="000D0FFE" w:rsidRPr="00EA1AFB">
        <w:rPr>
          <w:rFonts w:ascii="Times New Roman" w:hAnsi="Times New Roman" w:cs="Times New Roman"/>
          <w:sz w:val="28"/>
        </w:rPr>
        <w:t xml:space="preserve"> имплантации, </w:t>
      </w:r>
      <w:r w:rsidR="00167FCD" w:rsidRPr="00EA1AFB">
        <w:rPr>
          <w:rFonts w:ascii="Times New Roman" w:hAnsi="Times New Roman" w:cs="Times New Roman"/>
          <w:sz w:val="28"/>
        </w:rPr>
        <w:t xml:space="preserve">с онкологическими, гематологическими и иммунологическими заболеваниями в тяжелых формах продолжительного течения, </w:t>
      </w:r>
      <w:r w:rsidR="000D0FFE" w:rsidRPr="00EA1AFB">
        <w:rPr>
          <w:rFonts w:ascii="Times New Roman" w:hAnsi="Times New Roman" w:cs="Times New Roman"/>
          <w:sz w:val="28"/>
        </w:rPr>
        <w:t>с поражениями центральной нервной системы, после хирургической коррекции врожденных пороков развития органов и систем</w:t>
      </w:r>
      <w:r w:rsidR="00DE23E2" w:rsidRPr="00EA1AFB">
        <w:rPr>
          <w:rFonts w:ascii="Times New Roman" w:hAnsi="Times New Roman" w:cs="Times New Roman"/>
          <w:sz w:val="28"/>
        </w:rPr>
        <w:t>,</w:t>
      </w:r>
      <w:r w:rsidRPr="00EA1AFB">
        <w:rPr>
          <w:rFonts w:ascii="Times New Roman" w:hAnsi="Times New Roman" w:cs="Times New Roman"/>
          <w:sz w:val="28"/>
        </w:rPr>
        <w:t xml:space="preserve"> служит оценка степени тяжести заболевания.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При средней и тяжелой степени тяжести </w:t>
      </w:r>
      <w:r w:rsidR="000D0FFE" w:rsidRPr="00EA1AFB">
        <w:rPr>
          <w:rFonts w:ascii="Times New Roman" w:hAnsi="Times New Roman" w:cs="Times New Roman"/>
          <w:sz w:val="28"/>
        </w:rPr>
        <w:t>указанных</w:t>
      </w:r>
      <w:r w:rsidRPr="00EA1AFB">
        <w:rPr>
          <w:rFonts w:ascii="Times New Roman" w:hAnsi="Times New Roman" w:cs="Times New Roman"/>
          <w:sz w:val="28"/>
        </w:rPr>
        <w:t xml:space="preserve"> заболеваний ребенок получает </w:t>
      </w:r>
      <w:r w:rsidR="005D1AE9" w:rsidRPr="00EA1AFB">
        <w:rPr>
          <w:rFonts w:ascii="Times New Roman" w:hAnsi="Times New Roman" w:cs="Times New Roman"/>
          <w:sz w:val="28"/>
        </w:rPr>
        <w:t xml:space="preserve">медицинскую </w:t>
      </w:r>
      <w:r w:rsidRPr="00EA1AFB">
        <w:rPr>
          <w:rFonts w:ascii="Times New Roman" w:hAnsi="Times New Roman" w:cs="Times New Roman"/>
          <w:sz w:val="28"/>
        </w:rPr>
        <w:t xml:space="preserve">реабилитацию в условиях круглосуточного стационара с оплатой </w:t>
      </w:r>
      <w:proofErr w:type="gramStart"/>
      <w:r w:rsidRPr="00EA1AFB">
        <w:rPr>
          <w:rFonts w:ascii="Times New Roman" w:hAnsi="Times New Roman" w:cs="Times New Roman"/>
          <w:sz w:val="28"/>
        </w:rPr>
        <w:t>по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соответствующей КСГ. При средней и легкой степени тяжести </w:t>
      </w:r>
      <w:r w:rsidR="000D0FFE" w:rsidRPr="00EA1AFB">
        <w:rPr>
          <w:rFonts w:ascii="Times New Roman" w:hAnsi="Times New Roman" w:cs="Times New Roman"/>
          <w:sz w:val="28"/>
        </w:rPr>
        <w:t>указанных</w:t>
      </w:r>
      <w:r w:rsidRPr="00EA1AFB">
        <w:rPr>
          <w:rFonts w:ascii="Times New Roman" w:hAnsi="Times New Roman" w:cs="Times New Roman"/>
          <w:sz w:val="28"/>
        </w:rPr>
        <w:t xml:space="preserve"> заболеваний ребенок получает </w:t>
      </w:r>
      <w:r w:rsidR="005D1AE9" w:rsidRPr="00EA1AFB">
        <w:rPr>
          <w:rFonts w:ascii="Times New Roman" w:hAnsi="Times New Roman" w:cs="Times New Roman"/>
          <w:sz w:val="28"/>
        </w:rPr>
        <w:t xml:space="preserve">медицинскую реабилитацию </w:t>
      </w:r>
      <w:r w:rsidRPr="00EA1AFB">
        <w:rPr>
          <w:rFonts w:ascii="Times New Roman" w:hAnsi="Times New Roman" w:cs="Times New Roman"/>
          <w:sz w:val="28"/>
        </w:rPr>
        <w:t>в условиях дневного стационара.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DE1BA9" w:rsidP="00F479C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4.4.</w:t>
      </w:r>
      <w:r w:rsidR="00F479CC" w:rsidRPr="00EA1AFB">
        <w:rPr>
          <w:rFonts w:ascii="Times New Roman" w:hAnsi="Times New Roman" w:cs="Times New Roman"/>
          <w:b/>
          <w:sz w:val="28"/>
        </w:rPr>
        <w:t xml:space="preserve"> Оплата случаев лечения при оказании услуг диализа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A5CE5" w:rsidRPr="00EA1AFB" w:rsidRDefault="000A5CE5" w:rsidP="000A5C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A1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оказании медицинской помощи пациентам, получающим услуги диализа, оплата в амбулаторных условиях осуществляется за услугу диализа, в условиях дневного стационара – за услугу диализа и при необходимости в сочетании с КСГ, учитывающей основное (сопутствующее) заболевание, в условиях круглосуточного стационара </w:t>
      </w:r>
      <w:r w:rsidR="004E251E" w:rsidRPr="00EA1AFB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EA1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услугу диализа только в сочетании с основной КСГ, являющейся поводом для госпитализации.</w:t>
      </w:r>
      <w:proofErr w:type="gramEnd"/>
    </w:p>
    <w:p w:rsidR="00740956" w:rsidRPr="00EA1AFB" w:rsidRDefault="00740956" w:rsidP="00A049B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Тарифным соглашением устанавлива</w:t>
      </w:r>
      <w:r w:rsidR="00A049BD" w:rsidRPr="00EA1AFB">
        <w:rPr>
          <w:rFonts w:ascii="Times New Roman" w:hAnsi="Times New Roman" w:cs="Times New Roman"/>
          <w:sz w:val="28"/>
        </w:rPr>
        <w:t>ются</w:t>
      </w:r>
      <w:r w:rsidRPr="00EA1AFB">
        <w:rPr>
          <w:rFonts w:ascii="Times New Roman" w:hAnsi="Times New Roman" w:cs="Times New Roman"/>
          <w:sz w:val="28"/>
        </w:rPr>
        <w:t xml:space="preserve"> базовы</w:t>
      </w:r>
      <w:r w:rsidR="00A049BD" w:rsidRPr="00EA1AFB">
        <w:rPr>
          <w:rFonts w:ascii="Times New Roman" w:hAnsi="Times New Roman" w:cs="Times New Roman"/>
          <w:sz w:val="28"/>
        </w:rPr>
        <w:t>е</w:t>
      </w:r>
      <w:r w:rsidRPr="00EA1AFB">
        <w:rPr>
          <w:rFonts w:ascii="Times New Roman" w:hAnsi="Times New Roman" w:cs="Times New Roman"/>
          <w:sz w:val="28"/>
        </w:rPr>
        <w:t xml:space="preserve"> тариф</w:t>
      </w:r>
      <w:r w:rsidR="00A049BD" w:rsidRPr="00EA1AFB">
        <w:rPr>
          <w:rFonts w:ascii="Times New Roman" w:hAnsi="Times New Roman" w:cs="Times New Roman"/>
          <w:sz w:val="28"/>
        </w:rPr>
        <w:t>ы</w:t>
      </w:r>
      <w:r w:rsidRPr="00EA1AFB">
        <w:rPr>
          <w:rFonts w:ascii="Times New Roman" w:hAnsi="Times New Roman" w:cs="Times New Roman"/>
          <w:sz w:val="28"/>
        </w:rPr>
        <w:t xml:space="preserve"> на оплату </w:t>
      </w:r>
      <w:r w:rsidR="00A049BD" w:rsidRPr="00EA1AFB">
        <w:rPr>
          <w:rFonts w:ascii="Times New Roman" w:hAnsi="Times New Roman" w:cs="Times New Roman"/>
          <w:sz w:val="28"/>
        </w:rPr>
        <w:t xml:space="preserve">гемодиализа </w:t>
      </w:r>
      <w:r w:rsidRPr="00EA1AFB">
        <w:rPr>
          <w:rFonts w:ascii="Times New Roman" w:hAnsi="Times New Roman" w:cs="Times New Roman"/>
          <w:sz w:val="28"/>
        </w:rPr>
        <w:t>(код услуги А18.05.002 «Гемодиализ»)</w:t>
      </w:r>
      <w:r w:rsidR="00A049BD" w:rsidRPr="00EA1AFB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049BD" w:rsidRPr="00EA1AFB">
        <w:rPr>
          <w:rFonts w:ascii="Times New Roman" w:hAnsi="Times New Roman" w:cs="Times New Roman"/>
          <w:sz w:val="28"/>
        </w:rPr>
        <w:t>перитонеального</w:t>
      </w:r>
      <w:proofErr w:type="spellEnd"/>
      <w:r w:rsidR="00A049BD" w:rsidRPr="00EA1AFB">
        <w:rPr>
          <w:rFonts w:ascii="Times New Roman" w:hAnsi="Times New Roman" w:cs="Times New Roman"/>
          <w:sz w:val="28"/>
        </w:rPr>
        <w:t xml:space="preserve"> диализа (код услуги А18.30.001 «</w:t>
      </w:r>
      <w:proofErr w:type="spellStart"/>
      <w:r w:rsidR="00A049BD" w:rsidRPr="00EA1AFB">
        <w:rPr>
          <w:rFonts w:ascii="Times New Roman" w:hAnsi="Times New Roman" w:cs="Times New Roman"/>
          <w:sz w:val="28"/>
        </w:rPr>
        <w:t>Перитонеальный</w:t>
      </w:r>
      <w:proofErr w:type="spellEnd"/>
      <w:r w:rsidR="00A049BD" w:rsidRPr="00EA1AFB">
        <w:rPr>
          <w:rFonts w:ascii="Times New Roman" w:hAnsi="Times New Roman" w:cs="Times New Roman"/>
          <w:sz w:val="28"/>
        </w:rPr>
        <w:t xml:space="preserve"> диализ»)</w:t>
      </w:r>
      <w:r w:rsidRPr="00EA1AFB">
        <w:rPr>
          <w:rFonts w:ascii="Times New Roman" w:hAnsi="Times New Roman" w:cs="Times New Roman"/>
          <w:sz w:val="28"/>
        </w:rPr>
        <w:t>, рассчитанн</w:t>
      </w:r>
      <w:r w:rsidR="00872CD4" w:rsidRPr="00EA1AFB">
        <w:rPr>
          <w:rFonts w:ascii="Times New Roman" w:hAnsi="Times New Roman" w:cs="Times New Roman"/>
          <w:sz w:val="28"/>
        </w:rPr>
        <w:t>ы</w:t>
      </w:r>
      <w:r w:rsidR="00A049BD" w:rsidRPr="00EA1AFB">
        <w:rPr>
          <w:rFonts w:ascii="Times New Roman" w:hAnsi="Times New Roman" w:cs="Times New Roman"/>
          <w:sz w:val="28"/>
        </w:rPr>
        <w:t>е</w:t>
      </w:r>
      <w:r w:rsidRPr="00EA1AFB">
        <w:rPr>
          <w:rFonts w:ascii="Times New Roman" w:hAnsi="Times New Roman" w:cs="Times New Roman"/>
          <w:sz w:val="28"/>
        </w:rPr>
        <w:t xml:space="preserve"> в соответствии с Методикой расчета тарифов и включающи</w:t>
      </w:r>
      <w:r w:rsidR="00A049BD" w:rsidRPr="00EA1AFB">
        <w:rPr>
          <w:rFonts w:ascii="Times New Roman" w:hAnsi="Times New Roman" w:cs="Times New Roman"/>
          <w:sz w:val="28"/>
        </w:rPr>
        <w:t>е</w:t>
      </w:r>
      <w:r w:rsidRPr="00EA1AFB">
        <w:rPr>
          <w:rFonts w:ascii="Times New Roman" w:hAnsi="Times New Roman" w:cs="Times New Roman"/>
          <w:sz w:val="28"/>
        </w:rPr>
        <w:t xml:space="preserve"> в себя расходы, </w:t>
      </w:r>
      <w:r w:rsidRPr="00EA1AFB">
        <w:rPr>
          <w:rFonts w:ascii="Times New Roman" w:hAnsi="Times New Roman" w:cs="Times New Roman"/>
          <w:sz w:val="28"/>
        </w:rPr>
        <w:lastRenderedPageBreak/>
        <w:t xml:space="preserve">определенные частью 7 статьи 35 </w:t>
      </w:r>
      <w:r w:rsidR="00E25E15" w:rsidRPr="00EA1AFB">
        <w:rPr>
          <w:rFonts w:ascii="Times New Roman" w:hAnsi="Times New Roman" w:cs="Times New Roman"/>
          <w:sz w:val="28"/>
        </w:rPr>
        <w:t xml:space="preserve">Федерального закона </w:t>
      </w:r>
      <w:r w:rsidR="00E25E15" w:rsidRPr="00EA1AFB">
        <w:rPr>
          <w:rFonts w:ascii="Times New Roman" w:hAnsi="Times New Roman" w:cs="Times New Roman"/>
          <w:sz w:val="28"/>
        </w:rPr>
        <w:br/>
        <w:t>№ 326-ФЗ</w:t>
      </w:r>
      <w:r w:rsidRPr="00EA1AFB">
        <w:rPr>
          <w:rFonts w:ascii="Times New Roman" w:hAnsi="Times New Roman" w:cs="Times New Roman"/>
          <w:sz w:val="28"/>
        </w:rPr>
        <w:t xml:space="preserve">. Для последующего расчета остальных услуг диализа, оказываемых на территории субъекта Российской Федерации, к базовому тарифу применяются рекомендуемые коэффициенты относительной </w:t>
      </w:r>
      <w:proofErr w:type="spellStart"/>
      <w:r w:rsidRPr="00EA1AFB">
        <w:rPr>
          <w:rFonts w:ascii="Times New Roman" w:hAnsi="Times New Roman" w:cs="Times New Roman"/>
          <w:sz w:val="28"/>
        </w:rPr>
        <w:t>затратоемкости</w:t>
      </w:r>
      <w:proofErr w:type="spellEnd"/>
      <w:r w:rsidRPr="00EA1AFB">
        <w:rPr>
          <w:rFonts w:ascii="Times New Roman" w:hAnsi="Times New Roman" w:cs="Times New Roman"/>
          <w:sz w:val="28"/>
        </w:rPr>
        <w:t>, представленные в Приложении 4.</w:t>
      </w:r>
    </w:p>
    <w:p w:rsidR="000B32D7" w:rsidRPr="00EA1AFB" w:rsidRDefault="009669D9" w:rsidP="009669D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Применение коэффициента дифференциации (при наличии) к стоимости услуги осуществляется с учетом доли расходов на заработную плату в составе тарифа на оплату медицинской помощи. Применение поправочных коэффициентов к стоимости услуг недопустимо. </w:t>
      </w:r>
      <w:proofErr w:type="gramStart"/>
      <w:r w:rsidR="00380DF0" w:rsidRPr="00EA1AFB">
        <w:rPr>
          <w:rFonts w:ascii="Times New Roman" w:hAnsi="Times New Roman" w:cs="Times New Roman"/>
          <w:sz w:val="28"/>
        </w:rPr>
        <w:t xml:space="preserve">Учитывая единственный, законодательно установленный, способ оплаты медицинской помощи, оказанной </w:t>
      </w:r>
      <w:r w:rsidR="000E52DD" w:rsidRPr="00EA1AFB">
        <w:rPr>
          <w:rFonts w:ascii="Times New Roman" w:hAnsi="Times New Roman" w:cs="Times New Roman"/>
          <w:sz w:val="28"/>
        </w:rPr>
        <w:t xml:space="preserve">в условиях дневного стационара – </w:t>
      </w:r>
      <w:r w:rsidR="00380DF0" w:rsidRPr="00EA1AFB">
        <w:rPr>
          <w:rFonts w:ascii="Times New Roman" w:hAnsi="Times New Roman" w:cs="Times New Roman"/>
          <w:sz w:val="28"/>
        </w:rPr>
        <w:t xml:space="preserve">законченный случай лечения заболевания, пожизненный характер проводимого лечения и постоянное количество </w:t>
      </w:r>
      <w:r w:rsidR="00167FCD" w:rsidRPr="00EA1AFB">
        <w:rPr>
          <w:rFonts w:ascii="Times New Roman" w:hAnsi="Times New Roman" w:cs="Times New Roman"/>
          <w:sz w:val="28"/>
        </w:rPr>
        <w:t>услуг</w:t>
      </w:r>
      <w:r w:rsidR="00380DF0" w:rsidRPr="00EA1AFB">
        <w:rPr>
          <w:rFonts w:ascii="Times New Roman" w:hAnsi="Times New Roman" w:cs="Times New Roman"/>
          <w:sz w:val="28"/>
        </w:rPr>
        <w:t xml:space="preserve"> в месяц у подавляющего большинства пациентов, в целях учета выполненных объемов медицинской помощи в рамках реализации территориальной программы обязательного медицинского страхования</w:t>
      </w:r>
      <w:r w:rsidR="00722CE2" w:rsidRPr="00EA1AFB">
        <w:rPr>
          <w:rFonts w:ascii="Times New Roman" w:hAnsi="Times New Roman" w:cs="Times New Roman"/>
          <w:sz w:val="28"/>
        </w:rPr>
        <w:t>,</w:t>
      </w:r>
      <w:r w:rsidR="00380DF0" w:rsidRPr="00EA1AFB">
        <w:rPr>
          <w:rFonts w:ascii="Times New Roman" w:hAnsi="Times New Roman" w:cs="Times New Roman"/>
          <w:sz w:val="28"/>
        </w:rPr>
        <w:t xml:space="preserve"> за единицу объема в условиях дневного стационара принимается один месяц лечения.</w:t>
      </w:r>
      <w:proofErr w:type="gramEnd"/>
      <w:r w:rsidR="00380DF0" w:rsidRPr="00EA1AFB">
        <w:rPr>
          <w:rFonts w:ascii="Times New Roman" w:hAnsi="Times New Roman" w:cs="Times New Roman"/>
          <w:sz w:val="28"/>
        </w:rPr>
        <w:t xml:space="preserve"> В стационарных условиях необходимо к законченному случаю относить лечение в течение всего периода нахождения пациента в стационаре. </w:t>
      </w:r>
    </w:p>
    <w:p w:rsidR="00167FCD" w:rsidRPr="00EA1AFB" w:rsidRDefault="00167FCD" w:rsidP="00167F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период лечения, как в круглосуточном, так и в дневном стационаре, пациент должен обеспечиваться всеми необходимыми лекарственными препаратами, в том числе для профилактики осложнений. В случае</w:t>
      </w:r>
      <w:proofErr w:type="gramStart"/>
      <w:r w:rsidRPr="00EA1A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A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обеспечение лекарственными препаратами осуществляется за счет других источников (кроме средств ОМС), оказание медицинской помощи с применением диализа осуществляется в амбулаторных условиях.</w:t>
      </w:r>
    </w:p>
    <w:p w:rsidR="00032A65" w:rsidRPr="00EA1AFB" w:rsidRDefault="00032A65" w:rsidP="00032A6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В случае если в регионе выполняются услуги диализа при сепсисе, септическом шоке, </w:t>
      </w:r>
      <w:proofErr w:type="spellStart"/>
      <w:r w:rsidRPr="00EA1AFB">
        <w:rPr>
          <w:rFonts w:ascii="Times New Roman" w:hAnsi="Times New Roman" w:cs="Times New Roman"/>
          <w:sz w:val="28"/>
        </w:rPr>
        <w:t>полиорганной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недостаточности, печеночной недостаточности, острых отравлениях, остром некротическом панкреатите, остром </w:t>
      </w:r>
      <w:proofErr w:type="spellStart"/>
      <w:r w:rsidRPr="00EA1AFB">
        <w:rPr>
          <w:rFonts w:ascii="Times New Roman" w:hAnsi="Times New Roman" w:cs="Times New Roman"/>
          <w:sz w:val="28"/>
        </w:rPr>
        <w:t>рабдомиолизе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и других </w:t>
      </w:r>
      <w:proofErr w:type="spellStart"/>
      <w:r w:rsidRPr="00EA1AFB">
        <w:rPr>
          <w:rFonts w:ascii="Times New Roman" w:hAnsi="Times New Roman" w:cs="Times New Roman"/>
          <w:sz w:val="28"/>
        </w:rPr>
        <w:t>миоглобинурических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синдромах, парапротеинемических </w:t>
      </w:r>
      <w:proofErr w:type="spellStart"/>
      <w:r w:rsidRPr="00EA1AFB">
        <w:rPr>
          <w:rFonts w:ascii="Times New Roman" w:hAnsi="Times New Roman" w:cs="Times New Roman"/>
          <w:sz w:val="28"/>
        </w:rPr>
        <w:t>гемобластозах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1AFB">
        <w:rPr>
          <w:rFonts w:ascii="Times New Roman" w:hAnsi="Times New Roman" w:cs="Times New Roman"/>
          <w:sz w:val="28"/>
        </w:rPr>
        <w:t>жизнеугрожающих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обострениях аутоиммунных заболеваний</w:t>
      </w:r>
      <w:r w:rsidR="00590974" w:rsidRPr="00EA1AFB">
        <w:rPr>
          <w:rFonts w:ascii="Times New Roman" w:hAnsi="Times New Roman" w:cs="Times New Roman"/>
          <w:sz w:val="28"/>
        </w:rPr>
        <w:t>, субъект Российской Федерации вправе устанавливать тарифы на следующие услуги для осуществления дополнительной оплаты услуг к стоимости КСГ:</w:t>
      </w:r>
    </w:p>
    <w:p w:rsidR="00C8006F" w:rsidRPr="00EA1AFB" w:rsidRDefault="00C8006F" w:rsidP="00C8006F">
      <w:pPr>
        <w:pStyle w:val="ConsPlusNormal"/>
        <w:ind w:left="567" w:hanging="2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A18.05.002.004 Гемодиализ с селективной </w:t>
      </w:r>
      <w:proofErr w:type="spellStart"/>
      <w:r w:rsidRPr="00EA1AFB">
        <w:rPr>
          <w:rFonts w:ascii="Times New Roman" w:hAnsi="Times New Roman" w:cs="Times New Roman"/>
          <w:sz w:val="28"/>
        </w:rPr>
        <w:t>плазмофильтрацией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и адсорбцией;</w:t>
      </w:r>
    </w:p>
    <w:p w:rsidR="00C8006F" w:rsidRPr="00EA1AFB" w:rsidRDefault="00C8006F" w:rsidP="00C8006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A18.05.003.001 </w:t>
      </w:r>
      <w:proofErr w:type="spellStart"/>
      <w:r w:rsidRPr="00EA1AFB">
        <w:rPr>
          <w:rFonts w:ascii="Times New Roman" w:hAnsi="Times New Roman" w:cs="Times New Roman"/>
          <w:sz w:val="28"/>
        </w:rPr>
        <w:t>Гемофильтрация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крови </w:t>
      </w:r>
      <w:proofErr w:type="gramStart"/>
      <w:r w:rsidRPr="00EA1AFB">
        <w:rPr>
          <w:rFonts w:ascii="Times New Roman" w:hAnsi="Times New Roman" w:cs="Times New Roman"/>
          <w:sz w:val="28"/>
        </w:rPr>
        <w:t>продленная</w:t>
      </w:r>
      <w:proofErr w:type="gramEnd"/>
      <w:r w:rsidRPr="00EA1AFB">
        <w:rPr>
          <w:rFonts w:ascii="Times New Roman" w:hAnsi="Times New Roman" w:cs="Times New Roman"/>
          <w:sz w:val="28"/>
        </w:rPr>
        <w:t>;</w:t>
      </w:r>
    </w:p>
    <w:p w:rsidR="00C8006F" w:rsidRPr="00EA1AFB" w:rsidRDefault="00C8006F" w:rsidP="00C8006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A18.05.006.001 Селективная </w:t>
      </w:r>
      <w:proofErr w:type="spellStart"/>
      <w:r w:rsidRPr="00EA1AFB">
        <w:rPr>
          <w:rFonts w:ascii="Times New Roman" w:hAnsi="Times New Roman" w:cs="Times New Roman"/>
          <w:sz w:val="28"/>
        </w:rPr>
        <w:t>гемосорбция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1AFB">
        <w:rPr>
          <w:rFonts w:ascii="Times New Roman" w:hAnsi="Times New Roman" w:cs="Times New Roman"/>
          <w:sz w:val="28"/>
        </w:rPr>
        <w:t>липополисахаридов</w:t>
      </w:r>
      <w:proofErr w:type="spellEnd"/>
      <w:r w:rsidRPr="00EA1AFB">
        <w:rPr>
          <w:rFonts w:ascii="Times New Roman" w:hAnsi="Times New Roman" w:cs="Times New Roman"/>
          <w:sz w:val="28"/>
        </w:rPr>
        <w:t>;</w:t>
      </w:r>
    </w:p>
    <w:p w:rsidR="00490629" w:rsidRPr="00EA1AFB" w:rsidRDefault="00490629" w:rsidP="00C8006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  <w:lang w:val="en-US"/>
        </w:rPr>
        <w:t>A</w:t>
      </w:r>
      <w:r w:rsidRPr="00EA1AFB">
        <w:rPr>
          <w:rFonts w:ascii="Times New Roman" w:hAnsi="Times New Roman" w:cs="Times New Roman"/>
          <w:sz w:val="28"/>
        </w:rPr>
        <w:t xml:space="preserve">18.05.001.001 </w:t>
      </w:r>
      <w:proofErr w:type="spellStart"/>
      <w:r w:rsidRPr="00EA1AFB">
        <w:rPr>
          <w:rFonts w:ascii="Times New Roman" w:hAnsi="Times New Roman" w:cs="Times New Roman"/>
          <w:sz w:val="28"/>
        </w:rPr>
        <w:t>Плазмообмен</w:t>
      </w:r>
      <w:proofErr w:type="spellEnd"/>
      <w:r w:rsidRPr="00EA1AFB">
        <w:rPr>
          <w:rFonts w:ascii="Times New Roman" w:hAnsi="Times New Roman" w:cs="Times New Roman"/>
          <w:sz w:val="28"/>
        </w:rPr>
        <w:t>;</w:t>
      </w:r>
    </w:p>
    <w:p w:rsidR="00C8006F" w:rsidRPr="00EA1AFB" w:rsidRDefault="00C8006F" w:rsidP="00C8006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A18.05.001.003 </w:t>
      </w:r>
      <w:proofErr w:type="spellStart"/>
      <w:r w:rsidRPr="00EA1AFB">
        <w:rPr>
          <w:rFonts w:ascii="Times New Roman" w:hAnsi="Times New Roman" w:cs="Times New Roman"/>
          <w:sz w:val="28"/>
        </w:rPr>
        <w:t>Плазмодиафильтрация</w:t>
      </w:r>
      <w:proofErr w:type="spellEnd"/>
      <w:r w:rsidRPr="00EA1AFB">
        <w:rPr>
          <w:rFonts w:ascii="Times New Roman" w:hAnsi="Times New Roman" w:cs="Times New Roman"/>
          <w:sz w:val="28"/>
        </w:rPr>
        <w:t>;</w:t>
      </w:r>
    </w:p>
    <w:p w:rsidR="00C8006F" w:rsidRPr="00EA1AFB" w:rsidRDefault="00C8006F" w:rsidP="00C8006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A18.05.001.005 </w:t>
      </w:r>
      <w:proofErr w:type="spellStart"/>
      <w:r w:rsidRPr="00EA1AFB">
        <w:rPr>
          <w:rFonts w:ascii="Times New Roman" w:hAnsi="Times New Roman" w:cs="Times New Roman"/>
          <w:sz w:val="28"/>
        </w:rPr>
        <w:t>Плазмофильтрация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селективная;</w:t>
      </w:r>
    </w:p>
    <w:p w:rsidR="00C8006F" w:rsidRPr="00EA1AFB" w:rsidRDefault="00C8006F" w:rsidP="00C8006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A18.05.001.004 </w:t>
      </w:r>
      <w:proofErr w:type="spellStart"/>
      <w:r w:rsidRPr="00EA1AFB">
        <w:rPr>
          <w:rFonts w:ascii="Times New Roman" w:hAnsi="Times New Roman" w:cs="Times New Roman"/>
          <w:sz w:val="28"/>
        </w:rPr>
        <w:t>Плазмофильтрация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каскадная;</w:t>
      </w:r>
    </w:p>
    <w:p w:rsidR="00C8006F" w:rsidRPr="00EA1AFB" w:rsidRDefault="00C8006F" w:rsidP="00C8006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A18.05.020.001 </w:t>
      </w:r>
      <w:proofErr w:type="spellStart"/>
      <w:r w:rsidRPr="00EA1AFB">
        <w:rPr>
          <w:rFonts w:ascii="Times New Roman" w:hAnsi="Times New Roman" w:cs="Times New Roman"/>
          <w:sz w:val="28"/>
        </w:rPr>
        <w:t>Плазмосорбция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сочетанная с </w:t>
      </w:r>
      <w:proofErr w:type="spellStart"/>
      <w:r w:rsidRPr="00EA1AFB">
        <w:rPr>
          <w:rFonts w:ascii="Times New Roman" w:hAnsi="Times New Roman" w:cs="Times New Roman"/>
          <w:sz w:val="28"/>
        </w:rPr>
        <w:t>гемофильтрацией</w:t>
      </w:r>
      <w:proofErr w:type="spellEnd"/>
      <w:r w:rsidRPr="00EA1AFB">
        <w:rPr>
          <w:rFonts w:ascii="Times New Roman" w:hAnsi="Times New Roman" w:cs="Times New Roman"/>
          <w:sz w:val="28"/>
        </w:rPr>
        <w:t>;</w:t>
      </w:r>
    </w:p>
    <w:p w:rsidR="00C8006F" w:rsidRDefault="00C8006F" w:rsidP="00C8006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A18.05.021.001 Альбуминовый диализ с регенерацией альбумина.</w:t>
      </w:r>
    </w:p>
    <w:p w:rsidR="00730D1E" w:rsidRPr="00EA1AFB" w:rsidRDefault="00730D1E" w:rsidP="00C8006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59191D" w:rsidRPr="00EA1AFB" w:rsidRDefault="00DE1BA9" w:rsidP="0059191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lastRenderedPageBreak/>
        <w:t>4.5.</w:t>
      </w:r>
      <w:r w:rsidR="0059191D" w:rsidRPr="00EA1AFB">
        <w:rPr>
          <w:rFonts w:ascii="Times New Roman" w:hAnsi="Times New Roman" w:cs="Times New Roman"/>
          <w:b/>
          <w:sz w:val="28"/>
        </w:rPr>
        <w:t xml:space="preserve"> Оплата случаев </w:t>
      </w:r>
      <w:r w:rsidR="00E726E3" w:rsidRPr="00EA1AFB">
        <w:rPr>
          <w:rFonts w:ascii="Times New Roman" w:hAnsi="Times New Roman" w:cs="Times New Roman"/>
          <w:b/>
          <w:sz w:val="28"/>
        </w:rPr>
        <w:t>лечения по профилю «Акушерство и гинекология»</w:t>
      </w:r>
    </w:p>
    <w:p w:rsidR="0059191D" w:rsidRPr="00EA1AFB" w:rsidRDefault="0059191D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726E3" w:rsidRPr="00EA1AFB" w:rsidRDefault="00E726E3" w:rsidP="002E72A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В </w:t>
      </w:r>
      <w:r w:rsidR="008C0C17" w:rsidRPr="00EA1AFB">
        <w:rPr>
          <w:rFonts w:ascii="Times New Roman" w:hAnsi="Times New Roman" w:cs="Times New Roman"/>
          <w:sz w:val="28"/>
        </w:rPr>
        <w:t>стационарных условиях</w:t>
      </w:r>
      <w:r w:rsidRPr="00EA1AFB">
        <w:rPr>
          <w:rFonts w:ascii="Times New Roman" w:hAnsi="Times New Roman" w:cs="Times New Roman"/>
          <w:sz w:val="28"/>
        </w:rPr>
        <w:t xml:space="preserve"> в стоимость КСГ по профилю «Акушерство и гинекология»</w:t>
      </w:r>
      <w:r w:rsidR="00A25853" w:rsidRPr="00EA1AFB">
        <w:rPr>
          <w:rFonts w:ascii="Times New Roman" w:hAnsi="Times New Roman" w:cs="Times New Roman"/>
          <w:sz w:val="28"/>
        </w:rPr>
        <w:t xml:space="preserve">, предусматривающих </w:t>
      </w:r>
      <w:proofErr w:type="spellStart"/>
      <w:r w:rsidR="00A25853" w:rsidRPr="00EA1AFB">
        <w:rPr>
          <w:rFonts w:ascii="Times New Roman" w:hAnsi="Times New Roman" w:cs="Times New Roman"/>
          <w:sz w:val="28"/>
        </w:rPr>
        <w:t>родоразрешение</w:t>
      </w:r>
      <w:proofErr w:type="spellEnd"/>
      <w:r w:rsidR="00A25853" w:rsidRPr="00EA1AFB">
        <w:rPr>
          <w:rFonts w:ascii="Times New Roman" w:hAnsi="Times New Roman" w:cs="Times New Roman"/>
          <w:sz w:val="28"/>
        </w:rPr>
        <w:t>,</w:t>
      </w:r>
      <w:r w:rsidRPr="00EA1AFB">
        <w:rPr>
          <w:rFonts w:ascii="Times New Roman" w:hAnsi="Times New Roman" w:cs="Times New Roman"/>
          <w:sz w:val="28"/>
        </w:rPr>
        <w:t xml:space="preserve"> включены расходы на </w:t>
      </w:r>
      <w:r w:rsidR="00503109" w:rsidRPr="00EA1AFB">
        <w:rPr>
          <w:rFonts w:ascii="Times New Roman" w:hAnsi="Times New Roman" w:cs="Times New Roman"/>
          <w:sz w:val="28"/>
        </w:rPr>
        <w:t>пребывание новорожденного</w:t>
      </w:r>
      <w:r w:rsidRPr="00EA1AFB">
        <w:rPr>
          <w:rFonts w:ascii="Times New Roman" w:hAnsi="Times New Roman" w:cs="Times New Roman"/>
          <w:sz w:val="28"/>
        </w:rPr>
        <w:t xml:space="preserve"> в медицинской организации, где произошли роды. </w:t>
      </w:r>
      <w:r w:rsidR="00503109" w:rsidRPr="00EA1AFB">
        <w:rPr>
          <w:rFonts w:ascii="Times New Roman" w:hAnsi="Times New Roman" w:cs="Times New Roman"/>
          <w:sz w:val="28"/>
        </w:rPr>
        <w:t xml:space="preserve">Пребывание </w:t>
      </w:r>
      <w:r w:rsidRPr="00EA1AFB">
        <w:rPr>
          <w:rFonts w:ascii="Times New Roman" w:hAnsi="Times New Roman" w:cs="Times New Roman"/>
          <w:sz w:val="28"/>
        </w:rPr>
        <w:t>здорово</w:t>
      </w:r>
      <w:r w:rsidR="00503109" w:rsidRPr="00EA1AFB">
        <w:rPr>
          <w:rFonts w:ascii="Times New Roman" w:hAnsi="Times New Roman" w:cs="Times New Roman"/>
          <w:sz w:val="28"/>
        </w:rPr>
        <w:t xml:space="preserve">го новорожденного в </w:t>
      </w:r>
      <w:r w:rsidRPr="00EA1AFB">
        <w:rPr>
          <w:rFonts w:ascii="Times New Roman" w:hAnsi="Times New Roman" w:cs="Times New Roman"/>
          <w:sz w:val="28"/>
        </w:rPr>
        <w:t>медицинской организации в период восстановления здоровья матери после родов не являетс</w:t>
      </w:r>
      <w:r w:rsidR="00394A66" w:rsidRPr="00EA1AFB">
        <w:rPr>
          <w:rFonts w:ascii="Times New Roman" w:hAnsi="Times New Roman" w:cs="Times New Roman"/>
          <w:sz w:val="28"/>
        </w:rPr>
        <w:t>я основанием для предоставления</w:t>
      </w:r>
      <w:r w:rsidR="00C8006F" w:rsidRPr="00EA1AFB">
        <w:rPr>
          <w:rFonts w:ascii="Times New Roman" w:hAnsi="Times New Roman" w:cs="Times New Roman"/>
          <w:sz w:val="28"/>
        </w:rPr>
        <w:t xml:space="preserve"> оплаты</w:t>
      </w:r>
      <w:r w:rsidRPr="00EA1AFB">
        <w:rPr>
          <w:rFonts w:ascii="Times New Roman" w:hAnsi="Times New Roman" w:cs="Times New Roman"/>
          <w:sz w:val="28"/>
        </w:rPr>
        <w:t xml:space="preserve"> по КСГ по профилю «Неонатология».</w:t>
      </w:r>
    </w:p>
    <w:p w:rsidR="006471CF" w:rsidRPr="00EA1AFB" w:rsidRDefault="002E72A6" w:rsidP="006471C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Учитывая возможность проведения отдельных этапов процедуры экстракорпорального оплодотворения</w:t>
      </w:r>
      <w:r w:rsidR="00E50912" w:rsidRPr="00EA1AFB">
        <w:rPr>
          <w:rFonts w:ascii="Times New Roman" w:hAnsi="Times New Roman" w:cs="Times New Roman"/>
          <w:sz w:val="28"/>
        </w:rPr>
        <w:t xml:space="preserve">, а также возможность </w:t>
      </w:r>
      <w:proofErr w:type="spellStart"/>
      <w:r w:rsidR="00E50912" w:rsidRPr="00EA1AFB">
        <w:rPr>
          <w:rFonts w:ascii="Times New Roman" w:hAnsi="Times New Roman" w:cs="Times New Roman"/>
          <w:sz w:val="28"/>
        </w:rPr>
        <w:t>криоконсервации</w:t>
      </w:r>
      <w:proofErr w:type="spellEnd"/>
      <w:r w:rsidR="00E50912" w:rsidRPr="00EA1AFB">
        <w:rPr>
          <w:rFonts w:ascii="Times New Roman" w:hAnsi="Times New Roman" w:cs="Times New Roman"/>
          <w:sz w:val="28"/>
        </w:rPr>
        <w:t xml:space="preserve"> и размор</w:t>
      </w:r>
      <w:r w:rsidR="00B762B7" w:rsidRPr="00EA1AFB">
        <w:rPr>
          <w:rFonts w:ascii="Times New Roman" w:hAnsi="Times New Roman" w:cs="Times New Roman"/>
          <w:sz w:val="28"/>
        </w:rPr>
        <w:t>аживания</w:t>
      </w:r>
      <w:r w:rsidR="00E50912" w:rsidRPr="00EA1AFB">
        <w:rPr>
          <w:rFonts w:ascii="Times New Roman" w:hAnsi="Times New Roman" w:cs="Times New Roman"/>
          <w:sz w:val="28"/>
        </w:rPr>
        <w:t xml:space="preserve"> эмбрионов</w:t>
      </w:r>
      <w:r w:rsidRPr="00EA1AFB">
        <w:rPr>
          <w:rFonts w:ascii="Times New Roman" w:hAnsi="Times New Roman" w:cs="Times New Roman"/>
          <w:sz w:val="28"/>
        </w:rPr>
        <w:t xml:space="preserve">, </w:t>
      </w:r>
      <w:r w:rsidR="006471CF" w:rsidRPr="00EA1AFB">
        <w:rPr>
          <w:rFonts w:ascii="Times New Roman" w:hAnsi="Times New Roman" w:cs="Times New Roman"/>
          <w:sz w:val="28"/>
        </w:rPr>
        <w:t>рекомендуется в тарифном соглашении устанавливать поправочные коэффициенты (КСЛП) к случаям проведения экстракорпорального оплодотворения. Перечень случаев и значения коэффициентов приведены в Приложении 3.</w:t>
      </w:r>
    </w:p>
    <w:p w:rsidR="006471CF" w:rsidRPr="00EA1AFB" w:rsidRDefault="006471CF" w:rsidP="006471C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С учетом КСЛП оплата экстракорпорального оплодотворения осуществляется в зависимости от этапа</w:t>
      </w:r>
      <w:r w:rsidR="00C8006F" w:rsidRPr="00EA1AFB">
        <w:rPr>
          <w:rFonts w:ascii="Times New Roman" w:hAnsi="Times New Roman" w:cs="Times New Roman"/>
          <w:sz w:val="28"/>
        </w:rPr>
        <w:t xml:space="preserve"> в размере согласно таблице 1</w:t>
      </w:r>
      <w:r w:rsidRPr="00EA1AFB">
        <w:rPr>
          <w:rFonts w:ascii="Times New Roman" w:hAnsi="Times New Roman" w:cs="Times New Roman"/>
          <w:sz w:val="28"/>
        </w:rPr>
        <w:t>:</w:t>
      </w:r>
    </w:p>
    <w:p w:rsidR="00782CA8" w:rsidRPr="00EA1AFB" w:rsidRDefault="00782CA8" w:rsidP="006471C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C8006F" w:rsidRPr="00EA1AFB" w:rsidRDefault="00C8006F" w:rsidP="00C8006F">
      <w:pPr>
        <w:pStyle w:val="ConsPlusNormal"/>
        <w:ind w:firstLine="540"/>
        <w:jc w:val="right"/>
        <w:rPr>
          <w:rFonts w:ascii="Times New Roman" w:hAnsi="Times New Roman" w:cs="Times New Roman"/>
          <w:strike/>
          <w:sz w:val="28"/>
        </w:rPr>
      </w:pPr>
      <w:r w:rsidRPr="00EA1AFB">
        <w:rPr>
          <w:rFonts w:ascii="Times New Roman" w:hAnsi="Times New Roman" w:cs="Times New Roman"/>
          <w:sz w:val="28"/>
        </w:rPr>
        <w:t>Таблица 1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2098"/>
      </w:tblGrid>
      <w:tr w:rsidR="006471CF" w:rsidRPr="00EA1AFB" w:rsidTr="00C8006F">
        <w:trPr>
          <w:trHeight w:val="1101"/>
        </w:trPr>
        <w:tc>
          <w:tcPr>
            <w:tcW w:w="846" w:type="dxa"/>
            <w:vAlign w:val="center"/>
            <w:hideMark/>
          </w:tcPr>
          <w:p w:rsidR="006471CF" w:rsidRPr="00EA1AFB" w:rsidRDefault="006471CF" w:rsidP="008015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A1AFB">
              <w:rPr>
                <w:rFonts w:ascii="Times New Roman" w:hAnsi="Times New Roman" w:cs="Times New Roman"/>
                <w:bCs/>
                <w:sz w:val="28"/>
              </w:rPr>
              <w:t xml:space="preserve">№ </w:t>
            </w:r>
            <w:proofErr w:type="gramStart"/>
            <w:r w:rsidRPr="00EA1AFB">
              <w:rPr>
                <w:rFonts w:ascii="Times New Roman" w:hAnsi="Times New Roman" w:cs="Times New Roman"/>
                <w:bCs/>
                <w:sz w:val="28"/>
              </w:rPr>
              <w:t>п</w:t>
            </w:r>
            <w:proofErr w:type="gramEnd"/>
            <w:r w:rsidRPr="00EA1AFB">
              <w:rPr>
                <w:rFonts w:ascii="Times New Roman" w:hAnsi="Times New Roman" w:cs="Times New Roman"/>
                <w:bCs/>
                <w:sz w:val="28"/>
              </w:rPr>
              <w:t>/п</w:t>
            </w:r>
          </w:p>
        </w:tc>
        <w:tc>
          <w:tcPr>
            <w:tcW w:w="6520" w:type="dxa"/>
            <w:vAlign w:val="center"/>
            <w:hideMark/>
          </w:tcPr>
          <w:p w:rsidR="006471CF" w:rsidRPr="00EA1AFB" w:rsidRDefault="006471CF" w:rsidP="008015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A1AFB">
              <w:rPr>
                <w:rFonts w:ascii="Times New Roman" w:hAnsi="Times New Roman" w:cs="Times New Roman"/>
                <w:bCs/>
                <w:sz w:val="28"/>
              </w:rPr>
              <w:t>Наименование этапов проведения ЭКО</w:t>
            </w:r>
          </w:p>
        </w:tc>
        <w:tc>
          <w:tcPr>
            <w:tcW w:w="2098" w:type="dxa"/>
            <w:vAlign w:val="center"/>
            <w:hideMark/>
          </w:tcPr>
          <w:p w:rsidR="00436146" w:rsidRPr="00EA1AFB" w:rsidRDefault="00436146" w:rsidP="008015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A1AFB">
              <w:rPr>
                <w:rFonts w:ascii="Times New Roman" w:hAnsi="Times New Roman" w:cs="Times New Roman"/>
                <w:bCs/>
                <w:sz w:val="28"/>
              </w:rPr>
              <w:t>Значение КСЛП</w:t>
            </w:r>
          </w:p>
        </w:tc>
      </w:tr>
      <w:tr w:rsidR="006471CF" w:rsidRPr="00EA1AFB" w:rsidTr="00C8006F">
        <w:trPr>
          <w:trHeight w:val="630"/>
        </w:trPr>
        <w:tc>
          <w:tcPr>
            <w:tcW w:w="846" w:type="dxa"/>
            <w:vAlign w:val="center"/>
            <w:hideMark/>
          </w:tcPr>
          <w:p w:rsidR="006471CF" w:rsidRPr="00EA1AFB" w:rsidRDefault="006471CF" w:rsidP="00D9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20" w:type="dxa"/>
            <w:hideMark/>
          </w:tcPr>
          <w:p w:rsidR="006471CF" w:rsidRPr="00EA1AFB" w:rsidRDefault="006471CF" w:rsidP="004048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1AFB">
              <w:rPr>
                <w:rFonts w:ascii="Times New Roman" w:hAnsi="Times New Roman" w:cs="Times New Roman"/>
                <w:sz w:val="28"/>
              </w:rPr>
              <w:t>Проведение первого этапа экстракорпорального оплодотворения (стимуляция суперовуляции)</w:t>
            </w:r>
            <w:r w:rsidR="00F10AB2" w:rsidRPr="00EA1AFB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F10AB2" w:rsidRPr="00EA1AF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F10AB2" w:rsidRPr="00EA1AFB">
              <w:rPr>
                <w:rFonts w:ascii="Times New Roman" w:hAnsi="Times New Roman" w:cs="Times New Roman"/>
                <w:sz w:val="28"/>
              </w:rPr>
              <w:t>-</w:t>
            </w:r>
            <w:r w:rsidR="00F10AB2" w:rsidRPr="00EA1AFB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F10AB2" w:rsidRPr="00EA1AFB">
              <w:rPr>
                <w:rFonts w:ascii="Times New Roman" w:hAnsi="Times New Roman" w:cs="Times New Roman"/>
                <w:sz w:val="28"/>
              </w:rPr>
              <w:t xml:space="preserve"> (стимуляция суперовуляции, получение яйцеклетки), </w:t>
            </w:r>
            <w:r w:rsidR="00F10AB2" w:rsidRPr="00EA1AF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F10AB2" w:rsidRPr="00EA1AFB">
              <w:rPr>
                <w:rFonts w:ascii="Times New Roman" w:hAnsi="Times New Roman" w:cs="Times New Roman"/>
                <w:sz w:val="28"/>
              </w:rPr>
              <w:t>-</w:t>
            </w:r>
            <w:r w:rsidR="00F10AB2" w:rsidRPr="00EA1AFB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="00F10AB2" w:rsidRPr="00EA1AFB">
              <w:rPr>
                <w:rFonts w:ascii="Times New Roman" w:hAnsi="Times New Roman" w:cs="Times New Roman"/>
                <w:sz w:val="28"/>
              </w:rPr>
              <w:t xml:space="preserve"> (стимуляция суперовуляции, получение яйцеклетки, экстракорпоральное оплодотворение и культивирование эмбрионов) без последующей </w:t>
            </w:r>
            <w:proofErr w:type="spellStart"/>
            <w:r w:rsidR="00F10AB2" w:rsidRPr="00EA1AFB">
              <w:rPr>
                <w:rFonts w:ascii="Times New Roman" w:hAnsi="Times New Roman" w:cs="Times New Roman"/>
                <w:sz w:val="28"/>
              </w:rPr>
              <w:t>криоконсерваци</w:t>
            </w:r>
            <w:r w:rsidR="004048FA" w:rsidRPr="00EA1AFB">
              <w:rPr>
                <w:rFonts w:ascii="Times New Roman" w:hAnsi="Times New Roman" w:cs="Times New Roman"/>
                <w:sz w:val="28"/>
              </w:rPr>
              <w:t>и</w:t>
            </w:r>
            <w:proofErr w:type="spellEnd"/>
            <w:r w:rsidR="00F10AB2" w:rsidRPr="00EA1AFB">
              <w:rPr>
                <w:rFonts w:ascii="Times New Roman" w:hAnsi="Times New Roman" w:cs="Times New Roman"/>
                <w:sz w:val="28"/>
              </w:rPr>
              <w:t xml:space="preserve"> эмбрионов</w:t>
            </w:r>
            <w:r w:rsidR="001E351C" w:rsidRPr="00EA1AFB">
              <w:rPr>
                <w:rFonts w:ascii="Times New Roman" w:hAnsi="Times New Roman" w:cs="Times New Roman"/>
                <w:sz w:val="28"/>
              </w:rPr>
              <w:t xml:space="preserve"> (неполный цикл)</w:t>
            </w:r>
            <w:proofErr w:type="gramEnd"/>
          </w:p>
        </w:tc>
        <w:tc>
          <w:tcPr>
            <w:tcW w:w="2098" w:type="dxa"/>
            <w:vAlign w:val="center"/>
            <w:hideMark/>
          </w:tcPr>
          <w:p w:rsidR="006471CF" w:rsidRPr="00EA1AFB" w:rsidRDefault="006471CF" w:rsidP="00D92A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A1AFB">
              <w:rPr>
                <w:rFonts w:ascii="Times New Roman" w:hAnsi="Times New Roman" w:cs="Times New Roman"/>
                <w:bCs/>
                <w:sz w:val="28"/>
              </w:rPr>
              <w:t>0,6</w:t>
            </w:r>
          </w:p>
        </w:tc>
      </w:tr>
      <w:tr w:rsidR="006471CF" w:rsidRPr="00EA1AFB" w:rsidTr="001E351C">
        <w:trPr>
          <w:cantSplit/>
          <w:trHeight w:val="945"/>
        </w:trPr>
        <w:tc>
          <w:tcPr>
            <w:tcW w:w="846" w:type="dxa"/>
            <w:vAlign w:val="center"/>
            <w:hideMark/>
          </w:tcPr>
          <w:p w:rsidR="006471CF" w:rsidRPr="00EA1AFB" w:rsidRDefault="006471CF" w:rsidP="00D9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520" w:type="dxa"/>
            <w:hideMark/>
          </w:tcPr>
          <w:p w:rsidR="006471CF" w:rsidRPr="00EA1AFB" w:rsidRDefault="006471CF" w:rsidP="00801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1AFB">
              <w:rPr>
                <w:rFonts w:ascii="Times New Roman" w:hAnsi="Times New Roman" w:cs="Times New Roman"/>
                <w:sz w:val="28"/>
              </w:rPr>
              <w:t xml:space="preserve">Проведение I-III этапов экстракорпорального оплодотворения (стимуляция суперовуляции, получение яйцеклетки, экстракорпоральное оплодотворение и культивирование эмбрионов) с последующей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криоконсервацией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эмбрионов</w:t>
            </w:r>
            <w:r w:rsidR="001E351C" w:rsidRPr="00EA1AFB">
              <w:rPr>
                <w:rFonts w:ascii="Times New Roman" w:hAnsi="Times New Roman" w:cs="Times New Roman"/>
                <w:sz w:val="28"/>
              </w:rPr>
              <w:t xml:space="preserve"> (неполный цикл)</w:t>
            </w:r>
            <w:proofErr w:type="gramEnd"/>
          </w:p>
        </w:tc>
        <w:tc>
          <w:tcPr>
            <w:tcW w:w="2098" w:type="dxa"/>
            <w:vAlign w:val="center"/>
            <w:hideMark/>
          </w:tcPr>
          <w:p w:rsidR="006471CF" w:rsidRPr="00EA1AFB" w:rsidRDefault="006471CF" w:rsidP="00D92A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A1AFB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471CF" w:rsidRPr="00EA1AFB" w:rsidTr="00C8006F">
        <w:trPr>
          <w:trHeight w:val="630"/>
        </w:trPr>
        <w:tc>
          <w:tcPr>
            <w:tcW w:w="846" w:type="dxa"/>
            <w:vAlign w:val="center"/>
            <w:hideMark/>
          </w:tcPr>
          <w:p w:rsidR="006471CF" w:rsidRPr="00EA1AFB" w:rsidRDefault="006471CF" w:rsidP="00D9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520" w:type="dxa"/>
            <w:hideMark/>
          </w:tcPr>
          <w:p w:rsidR="006471CF" w:rsidRPr="00EA1AFB" w:rsidRDefault="006471CF" w:rsidP="00801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Полный цикл экстракорпорального оплодотворения без применения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криоконсервации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эмбрионов</w:t>
            </w:r>
          </w:p>
        </w:tc>
        <w:tc>
          <w:tcPr>
            <w:tcW w:w="2098" w:type="dxa"/>
            <w:vAlign w:val="center"/>
            <w:hideMark/>
          </w:tcPr>
          <w:p w:rsidR="006471CF" w:rsidRPr="00EA1AFB" w:rsidRDefault="006471CF" w:rsidP="00D92A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A1AFB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471CF" w:rsidRPr="00EA1AFB" w:rsidTr="00C8006F">
        <w:trPr>
          <w:trHeight w:val="315"/>
        </w:trPr>
        <w:tc>
          <w:tcPr>
            <w:tcW w:w="846" w:type="dxa"/>
            <w:vAlign w:val="center"/>
            <w:hideMark/>
          </w:tcPr>
          <w:p w:rsidR="006471CF" w:rsidRPr="00EA1AFB" w:rsidRDefault="006471CF" w:rsidP="00D9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520" w:type="dxa"/>
            <w:hideMark/>
          </w:tcPr>
          <w:p w:rsidR="006471CF" w:rsidRPr="00EA1AFB" w:rsidRDefault="006471CF" w:rsidP="00801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Полный цикл экстракорпорального оплодотворения с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криоконсервацией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эмбрионов</w:t>
            </w:r>
          </w:p>
        </w:tc>
        <w:tc>
          <w:tcPr>
            <w:tcW w:w="2098" w:type="dxa"/>
            <w:vAlign w:val="center"/>
            <w:hideMark/>
          </w:tcPr>
          <w:p w:rsidR="006471CF" w:rsidRPr="00EA1AFB" w:rsidRDefault="006471CF" w:rsidP="00D92A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A1AFB">
              <w:rPr>
                <w:rFonts w:ascii="Times New Roman" w:hAnsi="Times New Roman" w:cs="Times New Roman"/>
                <w:bCs/>
                <w:sz w:val="28"/>
              </w:rPr>
              <w:t>1,1</w:t>
            </w:r>
          </w:p>
        </w:tc>
      </w:tr>
      <w:tr w:rsidR="006471CF" w:rsidRPr="00EA1AFB" w:rsidTr="00C8006F">
        <w:trPr>
          <w:trHeight w:val="630"/>
        </w:trPr>
        <w:tc>
          <w:tcPr>
            <w:tcW w:w="846" w:type="dxa"/>
            <w:vAlign w:val="center"/>
            <w:hideMark/>
          </w:tcPr>
          <w:p w:rsidR="006471CF" w:rsidRPr="00EA1AFB" w:rsidRDefault="006471CF" w:rsidP="00D9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520" w:type="dxa"/>
            <w:hideMark/>
          </w:tcPr>
          <w:p w:rsidR="006471CF" w:rsidRPr="00EA1AFB" w:rsidRDefault="006471CF" w:rsidP="00801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Размораживание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криоконсервированных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эмбрионов с последующим пере</w:t>
            </w:r>
            <w:r w:rsidR="00872CD4" w:rsidRPr="00EA1AFB">
              <w:rPr>
                <w:rFonts w:ascii="Times New Roman" w:hAnsi="Times New Roman" w:cs="Times New Roman"/>
                <w:sz w:val="28"/>
              </w:rPr>
              <w:t xml:space="preserve">носом эмбрионов в полость матки </w:t>
            </w:r>
            <w:r w:rsidR="001E351C" w:rsidRPr="00EA1AFB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1E351C" w:rsidRPr="00EA1AFB">
              <w:rPr>
                <w:rFonts w:ascii="Times New Roman" w:hAnsi="Times New Roman" w:cs="Times New Roman"/>
                <w:sz w:val="28"/>
              </w:rPr>
              <w:t>криоперенос</w:t>
            </w:r>
            <w:proofErr w:type="spellEnd"/>
            <w:r w:rsidR="001E351C" w:rsidRPr="00EA1AF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098" w:type="dxa"/>
            <w:vAlign w:val="center"/>
            <w:hideMark/>
          </w:tcPr>
          <w:p w:rsidR="006471CF" w:rsidRPr="00EA1AFB" w:rsidRDefault="006471CF" w:rsidP="00D92A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A1AFB">
              <w:rPr>
                <w:rFonts w:ascii="Times New Roman" w:hAnsi="Times New Roman" w:cs="Times New Roman"/>
                <w:bCs/>
                <w:sz w:val="28"/>
              </w:rPr>
              <w:t>0,19</w:t>
            </w:r>
          </w:p>
        </w:tc>
      </w:tr>
    </w:tbl>
    <w:p w:rsidR="00F335A4" w:rsidRDefault="00F335A4" w:rsidP="002E72A6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</w:rPr>
      </w:pPr>
    </w:p>
    <w:p w:rsidR="00BA38DB" w:rsidRPr="00EA1AFB" w:rsidRDefault="008871EC" w:rsidP="00BA38D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1AF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Хранение </w:t>
      </w:r>
      <w:proofErr w:type="spellStart"/>
      <w:r w:rsidRPr="00EA1AFB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криоконсервированных</w:t>
      </w:r>
      <w:proofErr w:type="spellEnd"/>
      <w:r w:rsidRPr="00EA1A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эмбрионов з</w:t>
      </w:r>
      <w:r w:rsidR="00567459" w:rsidRPr="00EA1AFB">
        <w:rPr>
          <w:rFonts w:ascii="Times New Roman" w:eastAsiaTheme="minorHAnsi" w:hAnsi="Times New Roman" w:cs="Times New Roman"/>
          <w:sz w:val="28"/>
          <w:szCs w:val="28"/>
          <w:lang w:eastAsia="en-US"/>
        </w:rPr>
        <w:t>а счет средств обязательного медицинско</w:t>
      </w:r>
      <w:r w:rsidRPr="00EA1AFB">
        <w:rPr>
          <w:rFonts w:ascii="Times New Roman" w:eastAsiaTheme="minorHAnsi" w:hAnsi="Times New Roman" w:cs="Times New Roman"/>
          <w:sz w:val="28"/>
          <w:szCs w:val="28"/>
          <w:lang w:eastAsia="en-US"/>
        </w:rPr>
        <w:t>го страхования не осуществляется.</w:t>
      </w:r>
    </w:p>
    <w:p w:rsidR="001E351C" w:rsidRPr="00EA1AFB" w:rsidRDefault="00BA38DB" w:rsidP="00BA38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AFB">
        <w:rPr>
          <w:rFonts w:ascii="Times New Roman" w:hAnsi="Times New Roman" w:cs="Times New Roman"/>
          <w:sz w:val="28"/>
          <w:szCs w:val="28"/>
        </w:rPr>
        <w:t>Средний норматив финансовых затрат на 1 случай экстракорпорального оплодотворения, утвержденный Программой государственных гарантий бесплатного оказания гражданам медицинской помощи на 2019 год</w:t>
      </w:r>
      <w:r w:rsidR="00E25E15" w:rsidRPr="00EA1AFB">
        <w:rPr>
          <w:rFonts w:ascii="Times New Roman" w:hAnsi="Times New Roman" w:cs="Times New Roman"/>
          <w:sz w:val="28"/>
          <w:szCs w:val="28"/>
        </w:rPr>
        <w:t xml:space="preserve"> и на плановый период 2020 и 2021 годов</w:t>
      </w:r>
      <w:r w:rsidRPr="00EA1AFB">
        <w:rPr>
          <w:rFonts w:ascii="Times New Roman" w:hAnsi="Times New Roman" w:cs="Times New Roman"/>
          <w:sz w:val="28"/>
          <w:szCs w:val="28"/>
        </w:rPr>
        <w:t xml:space="preserve">, </w:t>
      </w:r>
      <w:r w:rsidR="00AB06B0" w:rsidRPr="00EA1AFB">
        <w:rPr>
          <w:rFonts w:ascii="Times New Roman" w:hAnsi="Times New Roman" w:cs="Times New Roman"/>
          <w:sz w:val="28"/>
          <w:szCs w:val="28"/>
        </w:rPr>
        <w:t xml:space="preserve">соответствует стоимости полного цикла экстракорпорального оплодотворения без применения </w:t>
      </w:r>
      <w:proofErr w:type="spellStart"/>
      <w:r w:rsidR="00AB06B0" w:rsidRPr="00EA1AFB">
        <w:rPr>
          <w:rFonts w:ascii="Times New Roman" w:hAnsi="Times New Roman" w:cs="Times New Roman"/>
          <w:sz w:val="28"/>
          <w:szCs w:val="28"/>
        </w:rPr>
        <w:t>криоконсервации</w:t>
      </w:r>
      <w:proofErr w:type="spellEnd"/>
      <w:r w:rsidR="00AB06B0" w:rsidRPr="00EA1AFB">
        <w:rPr>
          <w:rFonts w:ascii="Times New Roman" w:hAnsi="Times New Roman" w:cs="Times New Roman"/>
          <w:sz w:val="28"/>
          <w:szCs w:val="28"/>
        </w:rPr>
        <w:t xml:space="preserve"> эмбрионов</w:t>
      </w:r>
      <w:r w:rsidR="001E351C" w:rsidRPr="00EA1AFB">
        <w:rPr>
          <w:rFonts w:ascii="Times New Roman" w:hAnsi="Times New Roman" w:cs="Times New Roman"/>
          <w:sz w:val="28"/>
          <w:szCs w:val="28"/>
        </w:rPr>
        <w:t>, но представляет собой усредненную стоимость случая экстракорпорального оплодотворения с учетом проведения у части пациентов неполных циклов и проведения в отдельных случаях</w:t>
      </w:r>
      <w:proofErr w:type="gramEnd"/>
      <w:r w:rsidR="001E351C" w:rsidRPr="00EA1AFB">
        <w:rPr>
          <w:rFonts w:ascii="Times New Roman" w:hAnsi="Times New Roman" w:cs="Times New Roman"/>
          <w:sz w:val="28"/>
          <w:szCs w:val="28"/>
        </w:rPr>
        <w:t xml:space="preserve"> полного цикла</w:t>
      </w:r>
      <w:r w:rsidR="00485003" w:rsidRPr="00EA1AFB">
        <w:rPr>
          <w:rFonts w:ascii="Times New Roman" w:hAnsi="Times New Roman" w:cs="Times New Roman"/>
          <w:sz w:val="28"/>
          <w:szCs w:val="28"/>
        </w:rPr>
        <w:t xml:space="preserve"> с</w:t>
      </w:r>
      <w:r w:rsidR="001E351C" w:rsidRPr="00EA1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003" w:rsidRPr="00EA1AFB">
        <w:rPr>
          <w:rFonts w:ascii="Times New Roman" w:hAnsi="Times New Roman" w:cs="Times New Roman"/>
          <w:sz w:val="28"/>
          <w:szCs w:val="28"/>
        </w:rPr>
        <w:t>криоконсервацией</w:t>
      </w:r>
      <w:proofErr w:type="spellEnd"/>
      <w:r w:rsidR="001E351C" w:rsidRPr="00EA1AFB">
        <w:rPr>
          <w:rFonts w:ascii="Times New Roman" w:hAnsi="Times New Roman" w:cs="Times New Roman"/>
          <w:sz w:val="28"/>
          <w:szCs w:val="28"/>
        </w:rPr>
        <w:t xml:space="preserve"> эмбрионов.</w:t>
      </w:r>
    </w:p>
    <w:p w:rsidR="00B14CBA" w:rsidRPr="00EA1AFB" w:rsidRDefault="00485003" w:rsidP="00BA38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FB">
        <w:rPr>
          <w:rFonts w:ascii="Times New Roman" w:hAnsi="Times New Roman" w:cs="Times New Roman"/>
          <w:sz w:val="28"/>
          <w:szCs w:val="28"/>
        </w:rPr>
        <w:t xml:space="preserve">Оптимальная длительность случая при проведении </w:t>
      </w:r>
      <w:proofErr w:type="spellStart"/>
      <w:r w:rsidRPr="00EA1AFB">
        <w:rPr>
          <w:rFonts w:ascii="Times New Roman" w:hAnsi="Times New Roman" w:cs="Times New Roman"/>
          <w:sz w:val="28"/>
          <w:szCs w:val="28"/>
        </w:rPr>
        <w:t>криопереноса</w:t>
      </w:r>
      <w:proofErr w:type="spellEnd"/>
      <w:r w:rsidRPr="00EA1AFB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053237" w:rsidRPr="00EA1AFB">
        <w:rPr>
          <w:rFonts w:ascii="Times New Roman" w:hAnsi="Times New Roman" w:cs="Times New Roman"/>
          <w:sz w:val="28"/>
          <w:szCs w:val="28"/>
        </w:rPr>
        <w:t xml:space="preserve"> 1 день</w:t>
      </w:r>
      <w:r w:rsidRPr="00EA1AFB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EA1AF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A1AFB">
        <w:rPr>
          <w:rFonts w:ascii="Times New Roman" w:hAnsi="Times New Roman" w:cs="Times New Roman"/>
          <w:sz w:val="28"/>
          <w:szCs w:val="28"/>
        </w:rPr>
        <w:t xml:space="preserve"> с чем указанные случаи </w:t>
      </w:r>
      <w:r w:rsidR="00BA38DB" w:rsidRPr="00EA1AFB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053237" w:rsidRPr="00EA1AFB">
        <w:rPr>
          <w:rFonts w:ascii="Times New Roman" w:hAnsi="Times New Roman" w:cs="Times New Roman"/>
          <w:sz w:val="28"/>
          <w:szCs w:val="28"/>
        </w:rPr>
        <w:t>оказаны как в условиях дневного стационара, так и в амбулаторных условиях</w:t>
      </w:r>
      <w:r w:rsidR="00712037" w:rsidRPr="00EA1AFB">
        <w:rPr>
          <w:rFonts w:ascii="Times New Roman" w:hAnsi="Times New Roman" w:cs="Times New Roman"/>
          <w:sz w:val="28"/>
          <w:szCs w:val="28"/>
        </w:rPr>
        <w:t xml:space="preserve"> (по решению субъекта РФ)</w:t>
      </w:r>
      <w:r w:rsidR="00053237" w:rsidRPr="00EA1AFB">
        <w:rPr>
          <w:rFonts w:ascii="Times New Roman" w:hAnsi="Times New Roman" w:cs="Times New Roman"/>
          <w:sz w:val="28"/>
          <w:szCs w:val="28"/>
        </w:rPr>
        <w:t>.</w:t>
      </w:r>
    </w:p>
    <w:p w:rsidR="00B14CBA" w:rsidRPr="00EA1AFB" w:rsidRDefault="00B14CBA" w:rsidP="00BA38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CBA" w:rsidRPr="00EA1AFB" w:rsidRDefault="00B14CBA" w:rsidP="00B14CB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4.6. Оплата случаев лечения по профилю «Онкология»</w:t>
      </w:r>
    </w:p>
    <w:p w:rsidR="00B14CBA" w:rsidRPr="00EA1AFB" w:rsidRDefault="00B14CBA" w:rsidP="00B14CB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F365D" w:rsidRPr="00EA1AFB" w:rsidRDefault="00BF365D" w:rsidP="00B14CB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 xml:space="preserve">Средние коэффициенты относительной </w:t>
      </w:r>
      <w:proofErr w:type="spellStart"/>
      <w:r w:rsidRPr="00EA1AFB">
        <w:rPr>
          <w:rFonts w:ascii="Times New Roman" w:hAnsi="Times New Roman" w:cs="Times New Roman"/>
          <w:sz w:val="28"/>
        </w:rPr>
        <w:t>затратоемкости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КПГ «Онкология» в стационарных условиях и в условиях дневного стационара установлены на основе нормативов финансовых затрат на единицу объема медицинской помощи, установленных Программой государственных гарантий бесплатного оказания гражданам медицинской помощи на 2019 год</w:t>
      </w:r>
      <w:r w:rsidR="00E25E15" w:rsidRPr="00EA1AFB">
        <w:rPr>
          <w:rFonts w:ascii="Times New Roman" w:hAnsi="Times New Roman" w:cs="Times New Roman"/>
          <w:sz w:val="28"/>
        </w:rPr>
        <w:t xml:space="preserve"> </w:t>
      </w:r>
      <w:r w:rsidR="00E25E15" w:rsidRPr="00EA1AFB">
        <w:rPr>
          <w:rFonts w:ascii="Times New Roman" w:hAnsi="Times New Roman" w:cs="Times New Roman"/>
          <w:sz w:val="28"/>
          <w:szCs w:val="28"/>
        </w:rPr>
        <w:t>и на плановый период 2020 и 2021 годов</w:t>
      </w:r>
      <w:r w:rsidRPr="00EA1AFB">
        <w:rPr>
          <w:rFonts w:ascii="Times New Roman" w:hAnsi="Times New Roman" w:cs="Times New Roman"/>
          <w:sz w:val="28"/>
        </w:rPr>
        <w:t>, за исключением высокотехнологичной медицинской помощи по профилю «Онкология» и специализированной медицинской помощи, включенной в КПГ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«Детская онкология».</w:t>
      </w:r>
    </w:p>
    <w:p w:rsidR="00B14CBA" w:rsidRPr="00EA1AFB" w:rsidRDefault="00B14CBA" w:rsidP="00B14CB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 xml:space="preserve">КПГ «Онкология» круглосуточного стационара включает 55 КСГ, в том числе 26 КСГ для случаев хирургического лечения, 10 КСГ для случаев лекарственной терапии взрослых пациентов при злокачественных новообразованиях (кроме лимфоидной и кроветворной тканей), 10 КСГ для лучевой терапии, 7 КСГ для случаев проведения лучевой терапии в сочетании с лекарственной терапией, 1 КСГ для </w:t>
      </w:r>
      <w:r w:rsidR="00586D73" w:rsidRPr="00EA1AFB">
        <w:rPr>
          <w:rFonts w:ascii="Times New Roman" w:hAnsi="Times New Roman" w:cs="Times New Roman"/>
          <w:sz w:val="28"/>
        </w:rPr>
        <w:t xml:space="preserve">лечения </w:t>
      </w:r>
      <w:r w:rsidRPr="00EA1AFB">
        <w:rPr>
          <w:rFonts w:ascii="Times New Roman" w:hAnsi="Times New Roman" w:cs="Times New Roman"/>
          <w:sz w:val="28"/>
        </w:rPr>
        <w:t xml:space="preserve">фебрильной </w:t>
      </w:r>
      <w:proofErr w:type="spellStart"/>
      <w:r w:rsidRPr="00EA1AFB">
        <w:rPr>
          <w:rFonts w:ascii="Times New Roman" w:hAnsi="Times New Roman" w:cs="Times New Roman"/>
          <w:sz w:val="28"/>
        </w:rPr>
        <w:t>нейтропении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1AFB">
        <w:rPr>
          <w:rFonts w:ascii="Times New Roman" w:hAnsi="Times New Roman" w:cs="Times New Roman"/>
          <w:sz w:val="28"/>
        </w:rPr>
        <w:t>агранулоцитоза</w:t>
      </w:r>
      <w:proofErr w:type="spellEnd"/>
      <w:r w:rsidR="00586D73" w:rsidRPr="00EA1AFB">
        <w:rPr>
          <w:rFonts w:ascii="Times New Roman" w:hAnsi="Times New Roman" w:cs="Times New Roman"/>
          <w:sz w:val="28"/>
        </w:rPr>
        <w:t>, возникших</w:t>
      </w:r>
      <w:r w:rsidRPr="00EA1AFB">
        <w:rPr>
          <w:rFonts w:ascii="Times New Roman" w:hAnsi="Times New Roman" w:cs="Times New Roman"/>
          <w:sz w:val="28"/>
        </w:rPr>
        <w:t xml:space="preserve"> вследствие проведения лекарственной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A1AFB">
        <w:rPr>
          <w:rFonts w:ascii="Times New Roman" w:hAnsi="Times New Roman" w:cs="Times New Roman"/>
          <w:sz w:val="28"/>
        </w:rPr>
        <w:t>терапии злокачественных новообразований (кроме лимфоидной и кроветворной тканей) и 1 КСГ для установки (замены) порт системы (катетера) для лекарственной терапии злокачественных новообразований (кроме лимфоидной и кроветворной тканей).</w:t>
      </w:r>
      <w:proofErr w:type="gramEnd"/>
    </w:p>
    <w:p w:rsidR="00B14CBA" w:rsidRPr="00EA1AFB" w:rsidRDefault="00B14CBA" w:rsidP="00B14CB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 xml:space="preserve">КПГ «Онкология» дневного стационара включает 29 КСГ, в том числе 2 КСГ для случаев хирургического лечения, 10 КСГ для случаев лекарственной терапии взрослых пациентов при злокачественных новообразованиях (кроме лимфоидной и кроветворной тканей), 10 КСГ для лучевой терапии, 5 КСГ для случаев проведения лучевой терапии в сочетании с лекарственной терапией, 1 КСГ для установки (замены) порт системы (катетера) для </w:t>
      </w:r>
      <w:r w:rsidRPr="00EA1AFB">
        <w:rPr>
          <w:rFonts w:ascii="Times New Roman" w:hAnsi="Times New Roman" w:cs="Times New Roman"/>
          <w:sz w:val="28"/>
        </w:rPr>
        <w:lastRenderedPageBreak/>
        <w:t>лекарственной терапии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злокачественных новообразований (кроме лимфоидной и кроветворной тканей) и 1 КСГ для случаев госпитализации в диагностических целях с постановкой/подтверждением диагноза злокачественного новообразования с использованием ПЭТ КТ.</w:t>
      </w:r>
    </w:p>
    <w:p w:rsidR="00B14CBA" w:rsidRPr="00EA1AFB" w:rsidRDefault="00B14CBA" w:rsidP="00B14CB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 xml:space="preserve">Формирование КСГ и расчет коэффициентов относительной </w:t>
      </w:r>
      <w:proofErr w:type="spellStart"/>
      <w:r w:rsidRPr="00EA1AFB">
        <w:rPr>
          <w:rFonts w:ascii="Times New Roman" w:hAnsi="Times New Roman" w:cs="Times New Roman"/>
          <w:sz w:val="28"/>
        </w:rPr>
        <w:t>затратоемкости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КСГ по профилю «Онкология» для случаев лечения пациентов со злокачественными новообразованиями (кроме лимфоидной и кроветворной тканей) в стационарных условиях и в условиях дневного стационара выполнены в соответствии с моделями диагностики и лечения пациентов в составе проектов стандартов медицинской помощи, разработанных на основании утвержденных Ассоциацией онкологов России клинических рекомендаций по профилю «Онкология» и размещенных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на Рубрикаторе</w:t>
      </w:r>
      <w:r w:rsidR="00D445A5" w:rsidRPr="00EA1AFB">
        <w:rPr>
          <w:rFonts w:ascii="Times New Roman" w:hAnsi="Times New Roman" w:cs="Times New Roman"/>
          <w:sz w:val="28"/>
        </w:rPr>
        <w:t xml:space="preserve"> клинических рекомендаций Минздрава Росси</w:t>
      </w:r>
      <w:r w:rsidR="00586D73" w:rsidRPr="00EA1AFB">
        <w:rPr>
          <w:rFonts w:ascii="Times New Roman" w:hAnsi="Times New Roman" w:cs="Times New Roman"/>
          <w:sz w:val="28"/>
        </w:rPr>
        <w:t>и</w:t>
      </w:r>
      <w:r w:rsidR="00673C39" w:rsidRPr="00EA1AFB">
        <w:rPr>
          <w:rFonts w:ascii="Times New Roman" w:hAnsi="Times New Roman" w:cs="Times New Roman"/>
          <w:sz w:val="28"/>
        </w:rPr>
        <w:t xml:space="preserve"> (cr.rosminzdrav.ru)</w:t>
      </w:r>
      <w:r w:rsidRPr="00EA1AFB">
        <w:rPr>
          <w:rFonts w:ascii="Times New Roman" w:hAnsi="Times New Roman" w:cs="Times New Roman"/>
          <w:sz w:val="28"/>
        </w:rPr>
        <w:t>.</w:t>
      </w:r>
    </w:p>
    <w:p w:rsidR="00B14CBA" w:rsidRPr="00EA1AFB" w:rsidRDefault="00B14CBA" w:rsidP="00B14CB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При расчете стоимости случаев лекарственной терапии </w:t>
      </w:r>
      <w:proofErr w:type="gramStart"/>
      <w:r w:rsidRPr="00EA1AFB">
        <w:rPr>
          <w:rFonts w:ascii="Times New Roman" w:hAnsi="Times New Roman" w:cs="Times New Roman"/>
          <w:sz w:val="28"/>
        </w:rPr>
        <w:t>учтены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в том числе нагрузочные дозы в соответствии с инструкциями по применению лекарственных препаратов для медицинского применения (отдельно схемы лекарственной терапии для нагрузочных доз не выделяются), а также учтена сопутствующая терапия для коррекции нежелательных явлений (например, противорвотные препараты, препараты, влияющие на структуру и минерализацию костей и др.).</w:t>
      </w:r>
    </w:p>
    <w:p w:rsidR="001D33F4" w:rsidRPr="00EA1AFB" w:rsidRDefault="001D33F4" w:rsidP="00B14CB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Отнесение к КСГ, </w:t>
      </w:r>
      <w:proofErr w:type="gramStart"/>
      <w:r w:rsidRPr="00EA1AFB">
        <w:rPr>
          <w:rFonts w:ascii="Times New Roman" w:hAnsi="Times New Roman" w:cs="Times New Roman"/>
          <w:sz w:val="28"/>
        </w:rPr>
        <w:t>предусматривающим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хирургическое лечение, осуществляется по коду МКБ 10 и коду медицинской услуги в соответствии с Номенклатурой.</w:t>
      </w:r>
    </w:p>
    <w:p w:rsidR="00B14CBA" w:rsidRPr="00EA1AFB" w:rsidRDefault="00D445A5" w:rsidP="00B14CB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Формирование</w:t>
      </w:r>
      <w:r w:rsidR="00B14CBA" w:rsidRPr="00EA1AFB">
        <w:rPr>
          <w:rFonts w:ascii="Times New Roman" w:hAnsi="Times New Roman" w:cs="Times New Roman"/>
          <w:sz w:val="28"/>
        </w:rPr>
        <w:t xml:space="preserve"> КСГ </w:t>
      </w:r>
      <w:r w:rsidR="001D33F4" w:rsidRPr="00EA1AFB">
        <w:rPr>
          <w:rFonts w:ascii="Times New Roman" w:hAnsi="Times New Roman" w:cs="Times New Roman"/>
          <w:sz w:val="28"/>
        </w:rPr>
        <w:t xml:space="preserve">для случаев </w:t>
      </w:r>
      <w:r w:rsidR="00B14CBA" w:rsidRPr="00EA1AFB">
        <w:rPr>
          <w:rFonts w:ascii="Times New Roman" w:hAnsi="Times New Roman" w:cs="Times New Roman"/>
          <w:sz w:val="28"/>
        </w:rPr>
        <w:t>лучевой терапии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B14CBA" w:rsidRPr="00EA1AFB">
        <w:rPr>
          <w:rFonts w:ascii="Times New Roman" w:hAnsi="Times New Roman" w:cs="Times New Roman"/>
          <w:sz w:val="28"/>
        </w:rPr>
        <w:t xml:space="preserve">осуществляется на основании </w:t>
      </w:r>
      <w:r w:rsidR="001D33F4" w:rsidRPr="00EA1AFB">
        <w:rPr>
          <w:rFonts w:ascii="Times New Roman" w:hAnsi="Times New Roman" w:cs="Times New Roman"/>
          <w:sz w:val="28"/>
        </w:rPr>
        <w:t xml:space="preserve">кода МКБ 10, </w:t>
      </w:r>
      <w:r w:rsidR="00B14CBA" w:rsidRPr="00EA1AFB">
        <w:rPr>
          <w:rFonts w:ascii="Times New Roman" w:hAnsi="Times New Roman" w:cs="Times New Roman"/>
          <w:sz w:val="28"/>
        </w:rPr>
        <w:t xml:space="preserve">кода медицинской услуги в соответствии с Номенклатурой и </w:t>
      </w:r>
      <w:r w:rsidR="00586D73" w:rsidRPr="00EA1AFB">
        <w:rPr>
          <w:rFonts w:ascii="Times New Roman" w:hAnsi="Times New Roman" w:cs="Times New Roman"/>
          <w:sz w:val="28"/>
        </w:rPr>
        <w:t xml:space="preserve">для большинства групп </w:t>
      </w:r>
      <w:r w:rsidRPr="00EA1AFB">
        <w:rPr>
          <w:rFonts w:ascii="Times New Roman" w:hAnsi="Times New Roman" w:cs="Times New Roman"/>
          <w:sz w:val="28"/>
        </w:rPr>
        <w:t xml:space="preserve">с учетом </w:t>
      </w:r>
      <w:r w:rsidR="00B14CBA" w:rsidRPr="00EA1AFB">
        <w:rPr>
          <w:rFonts w:ascii="Times New Roman" w:hAnsi="Times New Roman" w:cs="Times New Roman"/>
          <w:sz w:val="28"/>
        </w:rPr>
        <w:t>количества дней проведения лучевой терапии (фракций).</w:t>
      </w:r>
    </w:p>
    <w:p w:rsidR="00B14CBA" w:rsidRPr="00EA1AFB" w:rsidRDefault="00586D73" w:rsidP="00B14CB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Отнесение к КСГ</w:t>
      </w:r>
      <w:r w:rsidR="006B7388" w:rsidRPr="00EA1AFB">
        <w:rPr>
          <w:rFonts w:ascii="Times New Roman" w:hAnsi="Times New Roman" w:cs="Times New Roman"/>
          <w:sz w:val="28"/>
        </w:rPr>
        <w:t xml:space="preserve"> для случаев проведения лучевой терапии в сочетании с лекарственной терапией</w:t>
      </w:r>
      <w:r w:rsidR="00B14CBA" w:rsidRPr="00EA1AFB">
        <w:rPr>
          <w:rFonts w:ascii="Times New Roman" w:hAnsi="Times New Roman" w:cs="Times New Roman"/>
          <w:sz w:val="28"/>
        </w:rPr>
        <w:t xml:space="preserve"> осуществляется по</w:t>
      </w:r>
      <w:r w:rsidR="001D33F4" w:rsidRPr="00EA1AFB">
        <w:rPr>
          <w:rFonts w:ascii="Times New Roman" w:hAnsi="Times New Roman" w:cs="Times New Roman"/>
          <w:sz w:val="28"/>
        </w:rPr>
        <w:t xml:space="preserve"> </w:t>
      </w:r>
      <w:r w:rsidR="00AC2CDF" w:rsidRPr="00EA1AFB">
        <w:rPr>
          <w:rFonts w:ascii="Times New Roman" w:hAnsi="Times New Roman" w:cs="Times New Roman"/>
          <w:sz w:val="28"/>
        </w:rPr>
        <w:t>коду МКБ</w:t>
      </w:r>
      <w:r w:rsidR="00E25E15" w:rsidRPr="00EA1AFB">
        <w:rPr>
          <w:rFonts w:ascii="Times New Roman" w:hAnsi="Times New Roman" w:cs="Times New Roman"/>
          <w:sz w:val="28"/>
        </w:rPr>
        <w:t xml:space="preserve"> 10</w:t>
      </w:r>
      <w:r w:rsidR="001D33F4" w:rsidRPr="00EA1AFB">
        <w:rPr>
          <w:rFonts w:ascii="Times New Roman" w:hAnsi="Times New Roman" w:cs="Times New Roman"/>
          <w:sz w:val="28"/>
        </w:rPr>
        <w:t>,</w:t>
      </w:r>
      <w:r w:rsidR="00B14CBA" w:rsidRPr="00EA1AFB">
        <w:rPr>
          <w:rFonts w:ascii="Times New Roman" w:hAnsi="Times New Roman" w:cs="Times New Roman"/>
          <w:sz w:val="28"/>
        </w:rPr>
        <w:t xml:space="preserve"> коду медицинской услуги </w:t>
      </w:r>
      <w:r w:rsidRPr="00EA1AFB">
        <w:rPr>
          <w:rFonts w:ascii="Times New Roman" w:hAnsi="Times New Roman" w:cs="Times New Roman"/>
          <w:sz w:val="28"/>
        </w:rPr>
        <w:t xml:space="preserve">в соответствии с Номенклатурой, </w:t>
      </w:r>
      <w:r w:rsidR="00B14CBA" w:rsidRPr="00EA1AFB">
        <w:rPr>
          <w:rFonts w:ascii="Times New Roman" w:hAnsi="Times New Roman" w:cs="Times New Roman"/>
          <w:sz w:val="28"/>
        </w:rPr>
        <w:t>количества дней прове</w:t>
      </w:r>
      <w:r w:rsidR="001D33F4" w:rsidRPr="00EA1AFB">
        <w:rPr>
          <w:rFonts w:ascii="Times New Roman" w:hAnsi="Times New Roman" w:cs="Times New Roman"/>
          <w:sz w:val="28"/>
        </w:rPr>
        <w:t>дения лучевой терапии (фракций) и</w:t>
      </w:r>
      <w:r w:rsidR="00B14CBA" w:rsidRPr="00EA1AFB">
        <w:rPr>
          <w:rFonts w:ascii="Times New Roman" w:hAnsi="Times New Roman" w:cs="Times New Roman"/>
          <w:sz w:val="28"/>
        </w:rPr>
        <w:t xml:space="preserve"> МНН лекарственных препаратов.</w:t>
      </w:r>
    </w:p>
    <w:p w:rsidR="001D33F4" w:rsidRPr="00EA1AFB" w:rsidRDefault="001D33F4" w:rsidP="00B14CB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КСГ для случаев лекарственной терапии формируются на основании кода МКБ 10 и схемы лекарственной терапии.</w:t>
      </w:r>
    </w:p>
    <w:p w:rsidR="00B14CBA" w:rsidRPr="00EA1AFB" w:rsidRDefault="00D445A5" w:rsidP="001D33F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  <w:szCs w:val="28"/>
        </w:rPr>
        <w:t xml:space="preserve">Оптимальная длительность госпитализации </w:t>
      </w:r>
      <w:r w:rsidRPr="00EA1AFB">
        <w:rPr>
          <w:rFonts w:ascii="Times New Roman" w:hAnsi="Times New Roman" w:cs="Times New Roman"/>
          <w:sz w:val="28"/>
        </w:rPr>
        <w:t>в диагностических целях с постановкой/подтверждением диагноза злокачественного новообразования с использованием ПЭТ КТ</w:t>
      </w:r>
      <w:r w:rsidRPr="00EA1AFB">
        <w:rPr>
          <w:rFonts w:ascii="Times New Roman" w:hAnsi="Times New Roman" w:cs="Times New Roman"/>
          <w:sz w:val="28"/>
          <w:szCs w:val="28"/>
        </w:rPr>
        <w:t xml:space="preserve"> составляет 1 день, в </w:t>
      </w:r>
      <w:proofErr w:type="gramStart"/>
      <w:r w:rsidRPr="00EA1AF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A1AFB">
        <w:rPr>
          <w:rFonts w:ascii="Times New Roman" w:hAnsi="Times New Roman" w:cs="Times New Roman"/>
          <w:sz w:val="28"/>
          <w:szCs w:val="28"/>
        </w:rPr>
        <w:t xml:space="preserve"> с чем указанные случаи могут быть оказаны как в условиях дневного стационара, так и в амбулаторных условиях (по решению субъекта РФ).</w:t>
      </w:r>
    </w:p>
    <w:p w:rsidR="00D72861" w:rsidRPr="00EA1AFB" w:rsidRDefault="00D72861" w:rsidP="00BA38D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1AFB">
        <w:rPr>
          <w:rFonts w:ascii="Times New Roman" w:hAnsi="Times New Roman" w:cs="Times New Roman"/>
          <w:b/>
          <w:sz w:val="28"/>
        </w:rPr>
        <w:br w:type="page"/>
      </w:r>
    </w:p>
    <w:p w:rsidR="00F479CC" w:rsidRPr="00EA1AFB" w:rsidRDefault="00F479CC" w:rsidP="001949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lastRenderedPageBreak/>
        <w:t>II. СПОСОБЫ ОПЛАТЫ ПЕРВИЧНОЙ МЕДИКО-САНИТАРНОЙ ПОМОЩИ,</w:t>
      </w:r>
      <w:r w:rsidR="001949AC" w:rsidRPr="00EA1AFB">
        <w:rPr>
          <w:rFonts w:ascii="Times New Roman" w:hAnsi="Times New Roman" w:cs="Times New Roman"/>
          <w:b/>
          <w:sz w:val="28"/>
        </w:rPr>
        <w:t xml:space="preserve"> </w:t>
      </w:r>
      <w:r w:rsidRPr="00EA1AFB">
        <w:rPr>
          <w:rFonts w:ascii="Times New Roman" w:hAnsi="Times New Roman" w:cs="Times New Roman"/>
          <w:b/>
          <w:sz w:val="28"/>
        </w:rPr>
        <w:t xml:space="preserve">ОКАЗАННОЙ В АМБУЛАТОРНЫХ УСЛОВИЯХ, </w:t>
      </w:r>
      <w:r w:rsidR="001949AC" w:rsidRPr="00EA1AFB">
        <w:rPr>
          <w:rFonts w:ascii="Times New Roman" w:hAnsi="Times New Roman" w:cs="Times New Roman"/>
          <w:b/>
          <w:sz w:val="28"/>
        </w:rPr>
        <w:br/>
      </w:r>
      <w:r w:rsidRPr="00EA1AFB">
        <w:rPr>
          <w:rFonts w:ascii="Times New Roman" w:hAnsi="Times New Roman" w:cs="Times New Roman"/>
          <w:b/>
          <w:sz w:val="28"/>
        </w:rPr>
        <w:t>В ТОМ ЧИСЛЕ НА ОСНОВЕ</w:t>
      </w:r>
      <w:r w:rsidR="001949AC" w:rsidRPr="00EA1AFB">
        <w:rPr>
          <w:rFonts w:ascii="Times New Roman" w:hAnsi="Times New Roman" w:cs="Times New Roman"/>
          <w:b/>
          <w:sz w:val="28"/>
        </w:rPr>
        <w:t xml:space="preserve"> ПОДУШЕВОГО НОРМАТИВА </w:t>
      </w:r>
      <w:r w:rsidRPr="00EA1AFB">
        <w:rPr>
          <w:rFonts w:ascii="Times New Roman" w:hAnsi="Times New Roman" w:cs="Times New Roman"/>
          <w:b/>
          <w:sz w:val="28"/>
        </w:rPr>
        <w:t>ФИНАНСИРОВАНИЯ НА ПРИКРЕПИВШИХСЯ ЛИЦ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1. Основные подходы к оплате первичной медико-санитарной помощи, оказанной в амбулаторных условиях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При оплате медицинской помощи, оказанной в амбулаторных условиях, Программой установлены следующие способы оплаты:</w:t>
      </w:r>
    </w:p>
    <w:p w:rsidR="00F479CC" w:rsidRPr="00EA1AFB" w:rsidRDefault="00F479CC" w:rsidP="00C8006F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по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подушевому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нормативу финансирования на прикрепившихся лиц в сочетании с оплатой за единицу объема медицинской помощи </w:t>
      </w:r>
      <w:r w:rsidR="00C8006F" w:rsidRPr="00EA1AFB">
        <w:rPr>
          <w:rFonts w:ascii="Times New Roman" w:hAnsi="Times New Roman" w:cs="Times New Roman"/>
          <w:sz w:val="28"/>
        </w:rPr>
        <w:t xml:space="preserve">– </w:t>
      </w:r>
      <w:r w:rsidRPr="00EA1AFB">
        <w:rPr>
          <w:rFonts w:ascii="Times New Roman" w:hAnsi="Times New Roman" w:cs="Times New Roman"/>
          <w:sz w:val="28"/>
        </w:rPr>
        <w:t>за медицинскую услугу, за посещение, за обращение (законченный случай);</w:t>
      </w:r>
    </w:p>
    <w:p w:rsidR="00F479CC" w:rsidRPr="00EA1AFB" w:rsidRDefault="00F479CC" w:rsidP="00C8006F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за единицу объема медицинской помощи </w:t>
      </w:r>
      <w:r w:rsidR="00C8006F" w:rsidRPr="00EA1AFB">
        <w:rPr>
          <w:rFonts w:ascii="Times New Roman" w:hAnsi="Times New Roman" w:cs="Times New Roman"/>
          <w:sz w:val="28"/>
        </w:rPr>
        <w:t>–</w:t>
      </w:r>
      <w:r w:rsidRPr="00EA1AFB">
        <w:rPr>
          <w:rFonts w:ascii="Times New Roman" w:hAnsi="Times New Roman" w:cs="Times New Roman"/>
          <w:sz w:val="28"/>
        </w:rPr>
        <w:t xml:space="preserve"> за медицинскую услугу, за посещение, за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 не имеющих прикрепившихся лиц);</w:t>
      </w:r>
    </w:p>
    <w:p w:rsidR="00F479CC" w:rsidRPr="00EA1AFB" w:rsidRDefault="00F479CC" w:rsidP="00C8006F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по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подушевому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  <w:r w:rsidR="002F2C1A" w:rsidRPr="00EA1AFB">
        <w:rPr>
          <w:rFonts w:ascii="Times New Roman" w:hAnsi="Times New Roman" w:cs="Times New Roman"/>
          <w:sz w:val="28"/>
        </w:rPr>
        <w:t xml:space="preserve"> (включая показатели объема медицинской помощи)</w:t>
      </w:r>
      <w:r w:rsidRPr="00EA1AFB">
        <w:rPr>
          <w:rFonts w:ascii="Times New Roman" w:hAnsi="Times New Roman" w:cs="Times New Roman"/>
          <w:sz w:val="28"/>
        </w:rPr>
        <w:t>, в том числе с включением расходов на медицинскую помощь, оказываемую в иных медицинских организациях (за единицу объема медицинской помощи).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2. Основные параметры оплаты первичной медико-санитарной помощи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>В соответствии с Требовани</w:t>
      </w:r>
      <w:r w:rsidR="008B4BDF" w:rsidRPr="00EA1AFB">
        <w:rPr>
          <w:rFonts w:ascii="Times New Roman" w:hAnsi="Times New Roman" w:cs="Times New Roman"/>
          <w:sz w:val="28"/>
        </w:rPr>
        <w:t>ями</w:t>
      </w:r>
      <w:r w:rsidRPr="00EA1AFB">
        <w:rPr>
          <w:rFonts w:ascii="Times New Roman" w:hAnsi="Times New Roman" w:cs="Times New Roman"/>
          <w:sz w:val="28"/>
        </w:rPr>
        <w:t xml:space="preserve"> к структуре и содержанию тарифного соглашения, установленны</w:t>
      </w:r>
      <w:r w:rsidR="008B4BDF" w:rsidRPr="00EA1AFB">
        <w:rPr>
          <w:rFonts w:ascii="Times New Roman" w:hAnsi="Times New Roman" w:cs="Times New Roman"/>
          <w:sz w:val="28"/>
        </w:rPr>
        <w:t>ми</w:t>
      </w:r>
      <w:r w:rsidRPr="00EA1AFB">
        <w:rPr>
          <w:rFonts w:ascii="Times New Roman" w:hAnsi="Times New Roman" w:cs="Times New Roman"/>
          <w:sz w:val="28"/>
        </w:rPr>
        <w:t xml:space="preserve"> приказом Федерального фонда обязательного медицинского страховани</w:t>
      </w:r>
      <w:r w:rsidR="000E3554" w:rsidRPr="00EA1AFB">
        <w:rPr>
          <w:rFonts w:ascii="Times New Roman" w:hAnsi="Times New Roman" w:cs="Times New Roman"/>
          <w:sz w:val="28"/>
        </w:rPr>
        <w:t xml:space="preserve">я от </w:t>
      </w:r>
      <w:r w:rsidR="00747C2F" w:rsidRPr="00EA1AFB">
        <w:rPr>
          <w:rFonts w:ascii="Times New Roman" w:hAnsi="Times New Roman" w:cs="Times New Roman"/>
          <w:sz w:val="28"/>
        </w:rPr>
        <w:t xml:space="preserve">18.11.2014 </w:t>
      </w:r>
      <w:r w:rsidR="006A6A65" w:rsidRPr="00EA1AFB">
        <w:rPr>
          <w:rFonts w:ascii="Times New Roman" w:hAnsi="Times New Roman" w:cs="Times New Roman"/>
          <w:sz w:val="28"/>
        </w:rPr>
        <w:t>№</w:t>
      </w:r>
      <w:r w:rsidRPr="00EA1AFB">
        <w:rPr>
          <w:rFonts w:ascii="Times New Roman" w:hAnsi="Times New Roman" w:cs="Times New Roman"/>
          <w:sz w:val="28"/>
        </w:rPr>
        <w:t xml:space="preserve"> 200 (далее </w:t>
      </w:r>
      <w:r w:rsidR="00C8006F" w:rsidRPr="00EA1AFB">
        <w:rPr>
          <w:rFonts w:ascii="Times New Roman" w:hAnsi="Times New Roman" w:cs="Times New Roman"/>
          <w:sz w:val="28"/>
        </w:rPr>
        <w:t xml:space="preserve">– </w:t>
      </w:r>
      <w:r w:rsidRPr="00EA1AFB">
        <w:rPr>
          <w:rFonts w:ascii="Times New Roman" w:hAnsi="Times New Roman" w:cs="Times New Roman"/>
          <w:sz w:val="28"/>
        </w:rPr>
        <w:t>Требования),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страхования, определяется средний размер финансового обеспечения медицинской помощи, оказанной в амбулаторных условиях медицинскими организациями, участвующими в реализации территориальной программы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обязательного медицинского страхования данного субъекта Российской Федерации, в расчете на одно застрахованное лицо по следующей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34250D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noProof/>
          <w:position w:val="-24"/>
          <w:sz w:val="28"/>
        </w:rPr>
        <w:drawing>
          <wp:inline distT="0" distB="0" distL="0" distR="0" wp14:anchorId="67515A1C" wp14:editId="36FAD5B0">
            <wp:extent cx="5017135" cy="429260"/>
            <wp:effectExtent l="0" t="0" r="0" b="8890"/>
            <wp:docPr id="16" name="Рисунок 16" descr="base_1_217556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217556_5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4250D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noProof/>
                <w:position w:val="-12"/>
                <w:sz w:val="28"/>
              </w:rPr>
              <w:lastRenderedPageBreak/>
              <w:drawing>
                <wp:inline distT="0" distB="0" distL="0" distR="0" wp14:anchorId="4FE4A1E5" wp14:editId="1123A9AF">
                  <wp:extent cx="492760" cy="270510"/>
                  <wp:effectExtent l="0" t="0" r="2540" b="0"/>
                  <wp:docPr id="17" name="Рисунок 17" descr="base_1_217556_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217556_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средний размер финансового обеспечения медицинской помощи, оказанной в амбулаторных условиях медицинскими организациями, участвующими в реализации территориальной программы обязательного медицинского страхования данного субъекта Российской Федерации, в расчете на одно застрахованное лицо, рублей;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Но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ПРОФ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средний норматив объема медицинской помощи, оказанной в амбулаторных условиях 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посещений;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Но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ОЗ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средний норматив объема медицинской помощи, оказанной в амбулаторных условиях в связи с заболеваниями,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обращений;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Но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НЕОТЛ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средний норматив объема медицинской помощи, оказанной в амбулаторных условиях в неотложной форме,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посещений;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Нфз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ПРОФ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средний норматив финансовых затрат на единицу объема медицинской помощи, оказанной в амбулаторных условиях 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Нфз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ОЗ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средний норматив финансовых затрат на единицу объема медицинской помощи, оказанной в амбулаторных условиях в связи с заболеваниями, установленный территориальной программой государственных гарантий бесплатного оказания гражданам медицинской помощи в части базовой </w:t>
            </w:r>
            <w:r w:rsidRPr="00EA1AFB">
              <w:rPr>
                <w:rFonts w:ascii="Times New Roman" w:hAnsi="Times New Roman" w:cs="Times New Roman"/>
                <w:sz w:val="28"/>
              </w:rPr>
              <w:lastRenderedPageBreak/>
              <w:t>программы обязательного медицинского страхования, рублей;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lastRenderedPageBreak/>
              <w:t>Нфз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НЕОТЛ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средний норматив финансовых затрат на единицу объема медицинской помощи, оказываемой в амбулаторных условиях в неотложной форме,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ОС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МТР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размер средств, направляемых на оплату медицинской помощи, оказываемой в амбулаторных условиях за единицу объема медицинской помощи застрахованным лицам за пределами субъекта Российской Федерации, на территории которого выдан полис обязательного медицинского страхования, рублей;</w:t>
            </w:r>
          </w:p>
        </w:tc>
      </w:tr>
      <w:tr w:rsidR="00F479CC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Чз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численность застрахованного населения субъекта Российской Федерации, человек.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 xml:space="preserve">2.1. Определение среднего </w:t>
      </w:r>
      <w:proofErr w:type="spellStart"/>
      <w:r w:rsidRPr="00EA1AFB">
        <w:rPr>
          <w:rFonts w:ascii="Times New Roman" w:hAnsi="Times New Roman" w:cs="Times New Roman"/>
          <w:b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b/>
          <w:sz w:val="28"/>
        </w:rPr>
        <w:t xml:space="preserve"> норматива финансирования на прикрепившихся лиц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Исходя из среднего размера финансового обеспечения медицинской помощи, оказываемой в амбулаторных условиях медицинскими организациями, участвующими в реализации территориальной программы обязательного медицинского страхования данного субъекта Российской Федерации, в расчете на одно застрахованное лицо определяется базовый (средний)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 финансирования медицинской помощи, оказываемой в амбулаторных условиях, по следующей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1F4817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Cambria Math" w:hAnsi="Cambria Math" w:cs="Times New Roman"/>
          <w:sz w:val="28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</w:rPr>
              <m:t>ПН</m:t>
            </m:r>
          </m:e>
          <m:sub>
            <m:r>
              <w:rPr>
                <w:rFonts w:ascii="Cambria Math" w:hAnsi="Cambria Math" w:cs="Times New Roman"/>
                <w:sz w:val="32"/>
              </w:rPr>
              <m:t>БАЗ</m:t>
            </m:r>
          </m:sub>
        </m:sSub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</w:rPr>
                  <m:t>ФО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СР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</w:rPr>
                  <m:t>АМБ</m:t>
                </m:r>
              </m:sup>
            </m:sSubSup>
            <m:r>
              <w:rPr>
                <w:rFonts w:ascii="Cambria Math" w:hAnsi="Cambria Math" w:cs="Times New Roman"/>
                <w:sz w:val="32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З</m:t>
                </m:r>
              </m:sub>
            </m:sSub>
            <m:r>
              <w:rPr>
                <w:rFonts w:ascii="Cambria Math" w:hAnsi="Cambria Math" w:cs="Times New Roman"/>
                <w:sz w:val="32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ЕО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З</m:t>
                </m:r>
              </m:sub>
            </m:sSub>
          </m:den>
        </m:f>
      </m:oMath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0653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Пн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БА3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базовый (средний)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подушевой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норматив финансирования, рублей;</w:t>
            </w:r>
          </w:p>
        </w:tc>
      </w:tr>
      <w:tr w:rsidR="00F479CC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0653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ОС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ЕО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1F48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1AFB">
              <w:rPr>
                <w:rFonts w:ascii="Times New Roman" w:hAnsi="Times New Roman" w:cs="Times New Roman"/>
                <w:sz w:val="28"/>
              </w:rPr>
              <w:t>размер средств, направляемых на оплату медицинской помощи, оказываемой в амбулаторных условиях за единицу объема медицинской помощи, застрахованным в данном субъекте Российской Федерации лицам</w:t>
            </w:r>
            <w:r w:rsidR="00145FFC" w:rsidRPr="00EA1AFB">
              <w:rPr>
                <w:rFonts w:ascii="Times New Roman" w:hAnsi="Times New Roman" w:cs="Times New Roman"/>
                <w:sz w:val="28"/>
              </w:rPr>
              <w:t>, а так</w:t>
            </w:r>
            <w:r w:rsidR="00F1657E" w:rsidRPr="00EA1AFB">
              <w:rPr>
                <w:rFonts w:ascii="Times New Roman" w:hAnsi="Times New Roman" w:cs="Times New Roman"/>
                <w:sz w:val="28"/>
              </w:rPr>
              <w:t xml:space="preserve">же на оплату медицинской помощи, оказанной в амбулаторных условиях по </w:t>
            </w:r>
            <w:proofErr w:type="spellStart"/>
            <w:r w:rsidR="00F1657E" w:rsidRPr="00EA1AFB">
              <w:rPr>
                <w:rFonts w:ascii="Times New Roman" w:hAnsi="Times New Roman" w:cs="Times New Roman"/>
                <w:sz w:val="28"/>
              </w:rPr>
              <w:t>подушевому</w:t>
            </w:r>
            <w:proofErr w:type="spellEnd"/>
            <w:r w:rsidR="00F1657E" w:rsidRPr="00EA1AFB">
              <w:rPr>
                <w:rFonts w:ascii="Times New Roman" w:hAnsi="Times New Roman" w:cs="Times New Roman"/>
                <w:sz w:val="28"/>
              </w:rPr>
              <w:t xml:space="preserve"> нормативу </w:t>
            </w:r>
            <w:r w:rsidR="00296225" w:rsidRPr="00EA1AFB">
              <w:rPr>
                <w:rFonts w:ascii="Times New Roman" w:hAnsi="Times New Roman" w:cs="Times New Roman"/>
                <w:sz w:val="28"/>
              </w:rPr>
              <w:t xml:space="preserve">финансирования на </w:t>
            </w:r>
            <w:r w:rsidR="00296225" w:rsidRPr="00EA1AFB">
              <w:rPr>
                <w:rFonts w:ascii="Times New Roman" w:hAnsi="Times New Roman" w:cs="Times New Roman"/>
                <w:sz w:val="28"/>
              </w:rPr>
              <w:lastRenderedPageBreak/>
              <w:t xml:space="preserve">прикрепившихся </w:t>
            </w:r>
            <w:r w:rsidR="00F1657E" w:rsidRPr="00EA1AFB">
              <w:rPr>
                <w:rFonts w:ascii="Times New Roman" w:hAnsi="Times New Roman" w:cs="Times New Roman"/>
                <w:sz w:val="28"/>
              </w:rPr>
              <w:t xml:space="preserve">лиц, включая оплату </w:t>
            </w:r>
            <w:r w:rsidR="00296225" w:rsidRPr="00EA1AFB">
              <w:rPr>
                <w:rFonts w:ascii="Times New Roman" w:hAnsi="Times New Roman" w:cs="Times New Roman"/>
                <w:sz w:val="28"/>
              </w:rPr>
              <w:t xml:space="preserve">медицинской </w:t>
            </w:r>
            <w:r w:rsidR="00F1657E" w:rsidRPr="00EA1AFB">
              <w:rPr>
                <w:rFonts w:ascii="Times New Roman" w:hAnsi="Times New Roman" w:cs="Times New Roman"/>
                <w:sz w:val="28"/>
              </w:rPr>
              <w:t xml:space="preserve">помощи по всем видам и условиям </w:t>
            </w:r>
            <w:r w:rsidR="00296225" w:rsidRPr="00EA1AFB">
              <w:rPr>
                <w:rFonts w:ascii="Times New Roman" w:hAnsi="Times New Roman" w:cs="Times New Roman"/>
                <w:sz w:val="28"/>
              </w:rPr>
              <w:t xml:space="preserve">предоставляемой </w:t>
            </w:r>
            <w:r w:rsidR="00F1657E" w:rsidRPr="00EA1AFB">
              <w:rPr>
                <w:rFonts w:ascii="Times New Roman" w:hAnsi="Times New Roman" w:cs="Times New Roman"/>
                <w:sz w:val="28"/>
              </w:rPr>
              <w:t xml:space="preserve">медицинской </w:t>
            </w:r>
            <w:r w:rsidR="00296225" w:rsidRPr="00EA1AFB">
              <w:rPr>
                <w:rFonts w:ascii="Times New Roman" w:hAnsi="Times New Roman" w:cs="Times New Roman"/>
                <w:sz w:val="28"/>
              </w:rPr>
              <w:t>организацией медицинск</w:t>
            </w:r>
            <w:r w:rsidR="00F1657E" w:rsidRPr="00EA1AFB">
              <w:rPr>
                <w:rFonts w:ascii="Times New Roman" w:hAnsi="Times New Roman" w:cs="Times New Roman"/>
                <w:sz w:val="28"/>
              </w:rPr>
              <w:t xml:space="preserve">ой помощи, с учетом показателей результативности деятельности </w:t>
            </w:r>
            <w:r w:rsidR="00296225" w:rsidRPr="00EA1AFB">
              <w:rPr>
                <w:rFonts w:ascii="Times New Roman" w:hAnsi="Times New Roman" w:cs="Times New Roman"/>
                <w:sz w:val="28"/>
              </w:rPr>
              <w:t>медицинской</w:t>
            </w:r>
            <w:proofErr w:type="gramEnd"/>
            <w:r w:rsidR="00296225" w:rsidRPr="00EA1AFB">
              <w:rPr>
                <w:rFonts w:ascii="Times New Roman" w:hAnsi="Times New Roman" w:cs="Times New Roman"/>
                <w:sz w:val="28"/>
              </w:rPr>
              <w:t xml:space="preserve"> организации (включая показатели объема медицинской помощи).</w:t>
            </w:r>
            <w:r w:rsidR="00F1657E" w:rsidRPr="00EA1AF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 финансировани</w:t>
      </w:r>
      <w:r w:rsidR="005827CE" w:rsidRPr="00EA1AFB">
        <w:rPr>
          <w:rFonts w:ascii="Times New Roman" w:hAnsi="Times New Roman" w:cs="Times New Roman"/>
          <w:sz w:val="28"/>
        </w:rPr>
        <w:t xml:space="preserve">я на прикрепившихся лиц </w:t>
      </w:r>
      <w:r w:rsidR="005827CE" w:rsidRPr="00EA1AFB">
        <w:rPr>
          <w:rFonts w:ascii="Times New Roman" w:hAnsi="Times New Roman" w:cs="Times New Roman"/>
          <w:sz w:val="28"/>
        </w:rPr>
        <w:br/>
        <w:t xml:space="preserve">(далее –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норматив) не включаются:</w:t>
      </w:r>
    </w:p>
    <w:p w:rsidR="00F479CC" w:rsidRPr="00EA1AFB" w:rsidRDefault="00F479CC" w:rsidP="005827CE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расходы на финансовое обеспечение мероприятий по проведению всех видов диспансеризации и профилактических осмотров отдельных категорий граждан, </w:t>
      </w:r>
      <w:proofErr w:type="gramStart"/>
      <w:r w:rsidRPr="00EA1AFB">
        <w:rPr>
          <w:rFonts w:ascii="Times New Roman" w:hAnsi="Times New Roman" w:cs="Times New Roman"/>
          <w:sz w:val="28"/>
        </w:rPr>
        <w:t>порядки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проведения которых установлены нормативно-правовыми актами;</w:t>
      </w:r>
    </w:p>
    <w:p w:rsidR="00F479CC" w:rsidRPr="00EA1AFB" w:rsidRDefault="00F479CC" w:rsidP="005827CE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расходы на оплату диализа в амбулаторных условиях;</w:t>
      </w:r>
    </w:p>
    <w:p w:rsidR="00F479CC" w:rsidRPr="00EA1AFB" w:rsidRDefault="00F479CC" w:rsidP="005827CE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расходы на медицинскую помощь, оказываемую в неотложной форме.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Также в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 финансирования на прикрепившихся лиц не включаются расходы на финансовое обеспечение медицинской помощи при социально значимых заболеваниях (заболевания, передаваемые половым путем, туберкулез, ВИЧ-инфекции и синдром приобретенного иммунодефицита, психические расстройства и расстройства поведения) в случае их финансирования в рамках территориальной программы обязательного медицинского страхования.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При этом в субъекте Российской Федерации в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 могут не включаться отдельные виды расходов (на стоматологическую медицинскую помощь,</w:t>
      </w:r>
      <w:r w:rsidR="003A0AF3" w:rsidRPr="00EA1AFB">
        <w:rPr>
          <w:rFonts w:ascii="Times New Roman" w:hAnsi="Times New Roman" w:cs="Times New Roman"/>
          <w:sz w:val="28"/>
        </w:rPr>
        <w:t xml:space="preserve"> медицинскую помощь по профилю «</w:t>
      </w:r>
      <w:r w:rsidRPr="00EA1AFB">
        <w:rPr>
          <w:rFonts w:ascii="Times New Roman" w:hAnsi="Times New Roman" w:cs="Times New Roman"/>
          <w:sz w:val="28"/>
        </w:rPr>
        <w:t>а</w:t>
      </w:r>
      <w:r w:rsidR="003A0AF3" w:rsidRPr="00EA1AFB">
        <w:rPr>
          <w:rFonts w:ascii="Times New Roman" w:hAnsi="Times New Roman" w:cs="Times New Roman"/>
          <w:sz w:val="28"/>
        </w:rPr>
        <w:t>кушерство и гинекология»</w:t>
      </w:r>
      <w:r w:rsidRPr="00EA1AFB">
        <w:rPr>
          <w:rFonts w:ascii="Times New Roman" w:hAnsi="Times New Roman" w:cs="Times New Roman"/>
          <w:sz w:val="28"/>
        </w:rPr>
        <w:t xml:space="preserve"> и т.п., расходы на оплату услуг магнитно-резонансной томографии и компьютерной томографии и других видов дорогостоящих исследований).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При формировании реестров счетов и счетов на оплату медицинской помощи, оказываемой в амбулаторных условиях, вне зависимости от применяемого способа оплаты, отражаются все единицы объема с указанием размеров установленных тарифов.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 xml:space="preserve">Комиссией по разработке территориальной программы обязательного медицинского страхования вне зависимости от применяемого способа оплаты устанавливаются единые тарифы на оплату медицинской помощи по каждой единице объема, применяемые при </w:t>
      </w:r>
      <w:proofErr w:type="spellStart"/>
      <w:r w:rsidRPr="00EA1AFB">
        <w:rPr>
          <w:rFonts w:ascii="Times New Roman" w:hAnsi="Times New Roman" w:cs="Times New Roman"/>
          <w:sz w:val="28"/>
        </w:rPr>
        <w:t>межучрежденческих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(могут осуществляться медицинскими организациями и страховыми медицинскими организациями в соответствии с заключенным тарифным соглашением) и межтерриториальных (осуществляются территориальным фондом обязательного медицинского страхования) расчетах, в соответствии с Требовани</w:t>
      </w:r>
      <w:r w:rsidR="008B4BDF" w:rsidRPr="00EA1AFB">
        <w:rPr>
          <w:rFonts w:ascii="Times New Roman" w:hAnsi="Times New Roman" w:cs="Times New Roman"/>
          <w:sz w:val="28"/>
        </w:rPr>
        <w:t>ями</w:t>
      </w:r>
      <w:r w:rsidRPr="00EA1AFB">
        <w:rPr>
          <w:rFonts w:ascii="Times New Roman" w:hAnsi="Times New Roman" w:cs="Times New Roman"/>
          <w:sz w:val="28"/>
        </w:rPr>
        <w:t>.</w:t>
      </w:r>
      <w:proofErr w:type="gramEnd"/>
    </w:p>
    <w:p w:rsidR="00F479CC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32024" w:rsidRDefault="00F32024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32024" w:rsidRDefault="00F32024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32024" w:rsidRPr="00EA1AFB" w:rsidRDefault="00F32024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lastRenderedPageBreak/>
        <w:t xml:space="preserve">2.2. Определение дифференцированного </w:t>
      </w:r>
      <w:proofErr w:type="spellStart"/>
      <w:r w:rsidRPr="00EA1AFB">
        <w:rPr>
          <w:rFonts w:ascii="Times New Roman" w:hAnsi="Times New Roman" w:cs="Times New Roman"/>
          <w:b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b/>
          <w:sz w:val="28"/>
        </w:rPr>
        <w:t xml:space="preserve"> норматива финансирования на прикрепившихся лиц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На основе базового (среднего)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 финансирования медицинской помощи, оказываемой в амбулаторных условиях, с учетом объективных критериев дифференциации стоимости оказания медицинской помощи, установленных Требовани</w:t>
      </w:r>
      <w:r w:rsidR="008B4BDF" w:rsidRPr="00EA1AFB">
        <w:rPr>
          <w:rFonts w:ascii="Times New Roman" w:hAnsi="Times New Roman" w:cs="Times New Roman"/>
          <w:sz w:val="28"/>
        </w:rPr>
        <w:t>ями</w:t>
      </w:r>
      <w:r w:rsidRPr="00EA1AFB">
        <w:rPr>
          <w:rFonts w:ascii="Times New Roman" w:hAnsi="Times New Roman" w:cs="Times New Roman"/>
          <w:sz w:val="28"/>
        </w:rPr>
        <w:t xml:space="preserve">, в субъекте Российской Федерации рассчитывается дифференцированный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 для однородных групп (подгрупп) медицинских организаций по следующей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34250D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 wp14:anchorId="203149BC" wp14:editId="1DE67CC1">
            <wp:extent cx="1797050" cy="270510"/>
            <wp:effectExtent l="0" t="0" r="0" b="0"/>
            <wp:docPr id="19" name="Рисунок 19" descr="base_1_217556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217556_5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ДПн</w:t>
            </w:r>
            <w:proofErr w:type="gramStart"/>
            <w:r w:rsidRPr="00EA1AFB">
              <w:rPr>
                <w:rFonts w:ascii="Times New Roman" w:hAnsi="Times New Roman" w:cs="Times New Roman"/>
                <w:sz w:val="28"/>
                <w:vertAlign w:val="superscript"/>
              </w:rPr>
              <w:t>i</w:t>
            </w:r>
            <w:proofErr w:type="spellEnd"/>
            <w:proofErr w:type="gram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дифференцированный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подушевой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норматив для i-той группы (подгруппы) медицинских организаций, рублей;</w:t>
            </w:r>
          </w:p>
        </w:tc>
      </w:tr>
      <w:tr w:rsidR="00F479CC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4250D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noProof/>
                <w:position w:val="-12"/>
                <w:sz w:val="28"/>
              </w:rPr>
              <w:drawing>
                <wp:inline distT="0" distB="0" distL="0" distR="0" wp14:anchorId="2E4CA838" wp14:editId="4DDE3759">
                  <wp:extent cx="596265" cy="270510"/>
                  <wp:effectExtent l="0" t="0" r="0" b="0"/>
                  <wp:docPr id="20" name="Рисунок 20" descr="base_1_217556_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217556_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средневзвешенный интегрированный коэффициент дифференциации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подушевого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норматива, определенный для i-той группы (подгруппы) медицинских организаций.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Объединение медицинских организаций в однородные группы (подгруппы) осуществляется исходя из значений интегрированного коэффициента дифференциации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норматива. Интегрированный коэффициент дифференциации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 определяется по каждой медицинской организации по следующей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20697A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position w:val="-12"/>
        </w:rPr>
        <w:object w:dxaOrig="5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95pt;height:24.7pt" o:ole="">
            <v:imagedata r:id="rId14" o:title=""/>
          </v:shape>
          <o:OLEObject Type="Embed" ProgID="Equation.3" ShapeID="_x0000_i1025" DrawAspect="Content" ObjectID="_1603788552" r:id="rId15"/>
        </w:object>
      </w:r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КД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ИНТ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интегрированный коэффициент дифференциации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подушевого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норматива, определенный для медицинской организации;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КД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ПВ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половозрастной коэффициент дифференциации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подушевого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норматива, рассчитанный для соответствующей медицинской организации;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КД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СП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DD50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коэффициент дифференциации по уровню расходов на содержание отдельных структурных подразделений (фельдшерско-акушерских пунктов, медицинских пунктов</w:t>
            </w:r>
            <w:r w:rsidR="00302D88" w:rsidRPr="00EA1AFB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394A66" w:rsidRPr="00EA1AFB">
              <w:rPr>
                <w:rFonts w:ascii="Times New Roman" w:hAnsi="Times New Roman" w:cs="Times New Roman"/>
                <w:sz w:val="28"/>
              </w:rPr>
              <w:br/>
            </w:r>
            <w:r w:rsidR="00320CE5" w:rsidRPr="00EA1AFB">
              <w:rPr>
                <w:rFonts w:ascii="Times New Roman" w:hAnsi="Times New Roman" w:cs="Times New Roman"/>
                <w:sz w:val="28"/>
              </w:rPr>
              <w:t xml:space="preserve">а также </w:t>
            </w:r>
            <w:r w:rsidR="00302D88" w:rsidRPr="00EA1AFB">
              <w:rPr>
                <w:rFonts w:ascii="Times New Roman" w:hAnsi="Times New Roman" w:cs="Times New Roman"/>
                <w:sz w:val="28"/>
              </w:rPr>
              <w:t>подразделений, оказывающих медицинскую помощь в стационарных условиях и в условиях дневного стационара, медицинских организаций, расположенных в сельской местности, в отдаленных, труднодоступных и малонаселенных районах</w:t>
            </w:r>
            <w:r w:rsidR="00F6378F" w:rsidRPr="00EA1AFB">
              <w:rPr>
                <w:rFonts w:ascii="Times New Roman" w:hAnsi="Times New Roman" w:cs="Times New Roman"/>
                <w:sz w:val="28"/>
              </w:rPr>
              <w:t xml:space="preserve"> и т.п.</w:t>
            </w:r>
            <w:r w:rsidRPr="00EA1AFB">
              <w:rPr>
                <w:rFonts w:ascii="Times New Roman" w:hAnsi="Times New Roman" w:cs="Times New Roman"/>
                <w:sz w:val="28"/>
              </w:rPr>
              <w:t>) (при необходимости);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lastRenderedPageBreak/>
              <w:t>КД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ПН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коэффициент дифференциации, учитывающий особенности расселения и плотность прикрепленного населения субъекта Российской Федерации (при необходимости);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КД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СИ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коэффициент дифференциации по уровню расходов на содержание медицинских организаций (при необходимости);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КД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ЗП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коэффициент дифференциации, учитывающий достижение целевых показателей уровня заработной платы медицинских работников, установленных "дорожными картами" развития здравоохранения в субъекте Российской Федерации (при необходимости);</w:t>
            </w:r>
          </w:p>
        </w:tc>
      </w:tr>
      <w:tr w:rsidR="00F479CC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КД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СУБ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872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1AFB">
              <w:rPr>
                <w:rFonts w:ascii="Times New Roman" w:hAnsi="Times New Roman" w:cs="Times New Roman"/>
                <w:sz w:val="28"/>
              </w:rPr>
              <w:t xml:space="preserve">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местностях, а также за работу в местностях с особыми климатическими условиями, которые </w:t>
            </w:r>
            <w:r w:rsidRPr="004500B1">
              <w:rPr>
                <w:rFonts w:ascii="Times New Roman" w:hAnsi="Times New Roman" w:cs="Times New Roman"/>
                <w:sz w:val="28"/>
              </w:rPr>
              <w:t xml:space="preserve">установлены для территории субъекта Российской Федерации или г. Байконура законодательными и иными нормативными правовыми актами Российской Федерации и Союза ССР или </w:t>
            </w:r>
            <w:r w:rsidR="007813D9" w:rsidRPr="004500B1">
              <w:rPr>
                <w:rFonts w:ascii="Times New Roman" w:hAnsi="Times New Roman" w:cs="Times New Roman"/>
                <w:sz w:val="28"/>
              </w:rPr>
              <w:t>коэффициент ценовой дифференциации бюджетных услуг</w:t>
            </w:r>
            <w:proofErr w:type="gramEnd"/>
            <w:r w:rsidRPr="004500B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Pr="004500B1">
              <w:rPr>
                <w:rFonts w:ascii="Times New Roman" w:hAnsi="Times New Roman" w:cs="Times New Roman"/>
                <w:sz w:val="28"/>
              </w:rPr>
              <w:t>установленные для территории, на которой расположена медицинская организация (в соответствии с Требовани</w:t>
            </w:r>
            <w:r w:rsidR="008B4BDF" w:rsidRPr="004500B1">
              <w:rPr>
                <w:rFonts w:ascii="Times New Roman" w:hAnsi="Times New Roman" w:cs="Times New Roman"/>
                <w:sz w:val="28"/>
              </w:rPr>
              <w:t>ями</w:t>
            </w:r>
            <w:r w:rsidRPr="004500B1">
              <w:rPr>
                <w:rFonts w:ascii="Times New Roman" w:hAnsi="Times New Roman" w:cs="Times New Roman"/>
                <w:sz w:val="28"/>
              </w:rPr>
              <w:t>).</w:t>
            </w:r>
            <w:proofErr w:type="gramEnd"/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Представленный перечень коэффициентов является исчерпывающим, использование иных коэффициентов, не предусмотренных настоящими рекомендациями, недопустимо. При этом в субъекте Российской Федерации используются только те коэффициенты, которые отражают особенности данного субъекта.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При этом при расчете каждого коэффициента дифференциации значение, равное 1, соответствует средневзвешенному уровню.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Значение интегрированного коэффициента дифференциации для медицинской организации рекомендуется осуществлять по следующему алгоритму: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1) Определяются необходимые коэффициенты дифференциации, которые учитывают объективные различия в организации медицинской помощи прикрепившемуся населению к разным медицинским организациям из числа коэффициентов КД</w:t>
      </w:r>
      <w:r w:rsidRPr="00EA1AFB">
        <w:rPr>
          <w:rFonts w:ascii="Times New Roman" w:hAnsi="Times New Roman" w:cs="Times New Roman"/>
          <w:sz w:val="28"/>
          <w:vertAlign w:val="subscript"/>
        </w:rPr>
        <w:t>СП</w:t>
      </w:r>
      <w:r w:rsidRPr="00EA1AFB">
        <w:rPr>
          <w:rFonts w:ascii="Times New Roman" w:hAnsi="Times New Roman" w:cs="Times New Roman"/>
          <w:sz w:val="28"/>
        </w:rPr>
        <w:t>, КД</w:t>
      </w:r>
      <w:r w:rsidRPr="00EA1AFB">
        <w:rPr>
          <w:rFonts w:ascii="Times New Roman" w:hAnsi="Times New Roman" w:cs="Times New Roman"/>
          <w:sz w:val="28"/>
          <w:vertAlign w:val="subscript"/>
        </w:rPr>
        <w:t>ПН</w:t>
      </w:r>
      <w:r w:rsidRPr="00EA1AFB">
        <w:rPr>
          <w:rFonts w:ascii="Times New Roman" w:hAnsi="Times New Roman" w:cs="Times New Roman"/>
          <w:sz w:val="28"/>
        </w:rPr>
        <w:t>, КД</w:t>
      </w:r>
      <w:r w:rsidRPr="00EA1AFB">
        <w:rPr>
          <w:rFonts w:ascii="Times New Roman" w:hAnsi="Times New Roman" w:cs="Times New Roman"/>
          <w:sz w:val="28"/>
          <w:vertAlign w:val="subscript"/>
        </w:rPr>
        <w:t>СИ</w:t>
      </w:r>
      <w:r w:rsidRPr="00EA1AFB">
        <w:rPr>
          <w:rFonts w:ascii="Times New Roman" w:hAnsi="Times New Roman" w:cs="Times New Roman"/>
          <w:sz w:val="28"/>
        </w:rPr>
        <w:t>, КД</w:t>
      </w:r>
      <w:r w:rsidRPr="00EA1AFB">
        <w:rPr>
          <w:rFonts w:ascii="Times New Roman" w:hAnsi="Times New Roman" w:cs="Times New Roman"/>
          <w:sz w:val="28"/>
          <w:vertAlign w:val="subscript"/>
        </w:rPr>
        <w:t>ЗП</w:t>
      </w:r>
      <w:r w:rsidRPr="00EA1AFB">
        <w:rPr>
          <w:rFonts w:ascii="Times New Roman" w:hAnsi="Times New Roman" w:cs="Times New Roman"/>
          <w:sz w:val="28"/>
        </w:rPr>
        <w:t>, КД</w:t>
      </w:r>
      <w:r w:rsidRPr="00EA1AFB">
        <w:rPr>
          <w:rFonts w:ascii="Times New Roman" w:hAnsi="Times New Roman" w:cs="Times New Roman"/>
          <w:sz w:val="28"/>
          <w:vertAlign w:val="subscript"/>
        </w:rPr>
        <w:t>СУБ</w:t>
      </w:r>
      <w:r w:rsidRPr="00EA1AFB">
        <w:rPr>
          <w:rFonts w:ascii="Times New Roman" w:hAnsi="Times New Roman" w:cs="Times New Roman"/>
          <w:sz w:val="28"/>
        </w:rPr>
        <w:t>. КД</w:t>
      </w:r>
      <w:r w:rsidRPr="00EA1AFB">
        <w:rPr>
          <w:rFonts w:ascii="Times New Roman" w:hAnsi="Times New Roman" w:cs="Times New Roman"/>
          <w:sz w:val="28"/>
          <w:vertAlign w:val="subscript"/>
        </w:rPr>
        <w:t>ПВ</w:t>
      </w:r>
      <w:r w:rsidRPr="00EA1AFB">
        <w:rPr>
          <w:rFonts w:ascii="Times New Roman" w:hAnsi="Times New Roman" w:cs="Times New Roman"/>
          <w:sz w:val="28"/>
        </w:rPr>
        <w:t xml:space="preserve"> является обязательным для применения.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При осуществлении дифференциации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 следует учитывать, что основным фактором дифференциации является половозрастной состав прикрепившегося населения, в соответствии с которым определяются половозрастные коэффициенты потребления медицинской помощи.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lastRenderedPageBreak/>
        <w:t xml:space="preserve">Для расчета половозрастных коэффициентов дифференциации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 численность застрахованных лиц в субъекте Российской Федерации распределяется на половозрастные группы (подгруппы) в соответствии с Требовани</w:t>
      </w:r>
      <w:r w:rsidR="008B4BDF" w:rsidRPr="00EA1AFB">
        <w:rPr>
          <w:rFonts w:ascii="Times New Roman" w:hAnsi="Times New Roman" w:cs="Times New Roman"/>
          <w:sz w:val="28"/>
        </w:rPr>
        <w:t>ями</w:t>
      </w:r>
      <w:r w:rsidRPr="00EA1AFB">
        <w:rPr>
          <w:rFonts w:ascii="Times New Roman" w:hAnsi="Times New Roman" w:cs="Times New Roman"/>
          <w:sz w:val="28"/>
        </w:rPr>
        <w:t>. При этом для каждой половозрастной группы (подгруппы) рассчитываются единые значения коэффициента дифференциации в пределах субъекта Российской Федерации. Указанные коэффициенты устанавливаются тарифным соглашением субъекта в соответствии с Требовани</w:t>
      </w:r>
      <w:r w:rsidR="008B4BDF" w:rsidRPr="00EA1AFB">
        <w:rPr>
          <w:rFonts w:ascii="Times New Roman" w:hAnsi="Times New Roman" w:cs="Times New Roman"/>
          <w:sz w:val="28"/>
        </w:rPr>
        <w:t>ями</w:t>
      </w:r>
      <w:r w:rsidRPr="00EA1AFB">
        <w:rPr>
          <w:rFonts w:ascii="Times New Roman" w:hAnsi="Times New Roman" w:cs="Times New Roman"/>
          <w:sz w:val="28"/>
        </w:rPr>
        <w:t>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Расчет коэффициентов потребления медицинской помощи по половозрастным группам проводится на основе данных о фактической стоимости оказанных медицинских услуг в субъекте Российской Федерации, включаемых в состав базового (среднего)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 финансирования.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Рекомендуемый расчетный период для определения половозрастных коэффициентов дифференциации составляет 1 год, но не менее 6 месяцев, предшествующие утверждению тарифного соглашения в системе ОМС субъекта Российской Федерации.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2) По каждому коэффициенту дифференциации определяются значения.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Примерный порядок объединения медицинских организаций в однородные (по уровню затрат) группы с точки зрения потребности в затратах на организацию и оказание медицинской помощи с использованием факторов дифференциации представлен в Инструкции.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КД</w:t>
      </w:r>
      <w:r w:rsidRPr="00EA1AFB">
        <w:rPr>
          <w:rFonts w:ascii="Times New Roman" w:hAnsi="Times New Roman" w:cs="Times New Roman"/>
          <w:sz w:val="28"/>
          <w:vertAlign w:val="subscript"/>
        </w:rPr>
        <w:t>СУБ</w:t>
      </w:r>
      <w:r w:rsidRPr="00EA1AFB">
        <w:rPr>
          <w:rFonts w:ascii="Times New Roman" w:hAnsi="Times New Roman" w:cs="Times New Roman"/>
          <w:sz w:val="28"/>
        </w:rPr>
        <w:t xml:space="preserve"> используется в расчетах в случае, если для территории субъекта Российской Федерации установлено несколько коэффициентов дифференциации, в том числе для расположенных на территории закрытых административно-территориальных образований.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В случае</w:t>
      </w:r>
      <w:proofErr w:type="gramStart"/>
      <w:r w:rsidRPr="00EA1AFB">
        <w:rPr>
          <w:rFonts w:ascii="Times New Roman" w:hAnsi="Times New Roman" w:cs="Times New Roman"/>
          <w:sz w:val="28"/>
        </w:rPr>
        <w:t>,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если коэффициент дифференциации является единым для всей территории субъекта Российской Федерации, то данный коэффициент учитывается в базовом (среднем)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подушевом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нормативе финансирования.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В случае применения КД</w:t>
      </w:r>
      <w:r w:rsidRPr="00EA1AFB">
        <w:rPr>
          <w:rFonts w:ascii="Times New Roman" w:hAnsi="Times New Roman" w:cs="Times New Roman"/>
          <w:sz w:val="28"/>
          <w:vertAlign w:val="subscript"/>
        </w:rPr>
        <w:t>СУБ</w:t>
      </w:r>
      <w:r w:rsidRPr="00EA1AFB">
        <w:rPr>
          <w:rFonts w:ascii="Times New Roman" w:hAnsi="Times New Roman" w:cs="Times New Roman"/>
          <w:sz w:val="28"/>
        </w:rPr>
        <w:t xml:space="preserve"> следует исключить применение коэффициентов дифференциации, учитывающих аналогичные особенности.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По КД</w:t>
      </w:r>
      <w:r w:rsidRPr="00EA1AFB">
        <w:rPr>
          <w:rFonts w:ascii="Times New Roman" w:hAnsi="Times New Roman" w:cs="Times New Roman"/>
          <w:sz w:val="28"/>
          <w:vertAlign w:val="subscript"/>
        </w:rPr>
        <w:t>ПВ</w:t>
      </w:r>
      <w:r w:rsidRPr="00EA1AFB">
        <w:rPr>
          <w:rFonts w:ascii="Times New Roman" w:hAnsi="Times New Roman" w:cs="Times New Roman"/>
          <w:sz w:val="28"/>
        </w:rPr>
        <w:t xml:space="preserve"> КД</w:t>
      </w:r>
      <w:r w:rsidRPr="00EA1AFB">
        <w:rPr>
          <w:rFonts w:ascii="Times New Roman" w:hAnsi="Times New Roman" w:cs="Times New Roman"/>
          <w:sz w:val="28"/>
          <w:vertAlign w:val="subscript"/>
        </w:rPr>
        <w:t>ЗП</w:t>
      </w:r>
      <w:r w:rsidRPr="00EA1AFB">
        <w:rPr>
          <w:rFonts w:ascii="Times New Roman" w:hAnsi="Times New Roman" w:cs="Times New Roman"/>
          <w:sz w:val="28"/>
        </w:rPr>
        <w:t>, КД</w:t>
      </w:r>
      <w:r w:rsidRPr="00EA1AFB">
        <w:rPr>
          <w:rFonts w:ascii="Times New Roman" w:hAnsi="Times New Roman" w:cs="Times New Roman"/>
          <w:sz w:val="28"/>
          <w:vertAlign w:val="subscript"/>
        </w:rPr>
        <w:t>СУБ</w:t>
      </w:r>
      <w:r w:rsidRPr="00EA1AFB">
        <w:rPr>
          <w:rFonts w:ascii="Times New Roman" w:hAnsi="Times New Roman" w:cs="Times New Roman"/>
          <w:sz w:val="28"/>
        </w:rPr>
        <w:t xml:space="preserve"> - медицинские организации группируются в пределах интервалов индивидуальных значений.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3) Рассчитывается интегрированный коэффициент дифференциации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 для медицинских организаций в соответствии с формулой (КД</w:t>
      </w:r>
      <w:r w:rsidRPr="00EA1AFB">
        <w:rPr>
          <w:rFonts w:ascii="Times New Roman" w:hAnsi="Times New Roman" w:cs="Times New Roman"/>
          <w:sz w:val="28"/>
          <w:vertAlign w:val="subscript"/>
        </w:rPr>
        <w:t>ИНТ</w:t>
      </w:r>
      <w:r w:rsidRPr="00EA1AFB">
        <w:rPr>
          <w:rFonts w:ascii="Times New Roman" w:hAnsi="Times New Roman" w:cs="Times New Roman"/>
          <w:sz w:val="28"/>
        </w:rPr>
        <w:t>).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4) Полученные значения интегрированного коэффициента дифференциации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 ранжируются от максимального до минимального значения и</w:t>
      </w:r>
      <w:r w:rsidR="00394A66" w:rsidRPr="00EA1AFB">
        <w:rPr>
          <w:rFonts w:ascii="Times New Roman" w:hAnsi="Times New Roman" w:cs="Times New Roman"/>
          <w:sz w:val="28"/>
        </w:rPr>
        <w:t xml:space="preserve"> </w:t>
      </w:r>
      <w:r w:rsidRPr="00EA1AFB">
        <w:rPr>
          <w:rFonts w:ascii="Times New Roman" w:hAnsi="Times New Roman" w:cs="Times New Roman"/>
          <w:sz w:val="28"/>
        </w:rPr>
        <w:t xml:space="preserve">объединяются в однородные группы с последующим расчетом средневзвешенного значения данного коэффициента для каждой группы </w:t>
      </w:r>
      <w:r w:rsidR="0034250D" w:rsidRPr="00EA1AFB"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 wp14:anchorId="60FE245A" wp14:editId="10C5746E">
            <wp:extent cx="596265" cy="270510"/>
            <wp:effectExtent l="0" t="0" r="0" b="0"/>
            <wp:docPr id="21" name="Рисунок 21" descr="base_1_217556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217556_5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AFB">
        <w:rPr>
          <w:rFonts w:ascii="Times New Roman" w:hAnsi="Times New Roman" w:cs="Times New Roman"/>
          <w:sz w:val="28"/>
        </w:rPr>
        <w:t>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В целях приведения в соответствие объема средств, рассчитанного по дифференцированным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подушевым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нормативам, к общему объему средств на финансирование медицинских организаций рассчитывается поправочный </w:t>
      </w:r>
      <w:r w:rsidRPr="00EA1AFB">
        <w:rPr>
          <w:rFonts w:ascii="Times New Roman" w:hAnsi="Times New Roman" w:cs="Times New Roman"/>
          <w:sz w:val="28"/>
        </w:rPr>
        <w:lastRenderedPageBreak/>
        <w:t>коэффициент (ПК) по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34250D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noProof/>
          <w:position w:val="-30"/>
          <w:sz w:val="28"/>
        </w:rPr>
        <w:drawing>
          <wp:inline distT="0" distB="0" distL="0" distR="0" wp14:anchorId="02104A60" wp14:editId="4601F102">
            <wp:extent cx="1677670" cy="564515"/>
            <wp:effectExtent l="0" t="0" r="0" b="6985"/>
            <wp:docPr id="22" name="Рисунок 22" descr="base_1_217556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217556_5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9CC" w:rsidRPr="00EA1AFB">
        <w:rPr>
          <w:rFonts w:ascii="Times New Roman" w:hAnsi="Times New Roman" w:cs="Times New Roman"/>
          <w:sz w:val="28"/>
        </w:rPr>
        <w:t>, где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F479CC" w:rsidRPr="00EA1AFB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9CC" w:rsidRPr="00EA1AFB" w:rsidRDefault="0034250D" w:rsidP="00F479CC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noProof/>
                <w:position w:val="-12"/>
                <w:sz w:val="28"/>
              </w:rPr>
              <w:drawing>
                <wp:inline distT="0" distB="0" distL="0" distR="0" wp14:anchorId="5387B30B" wp14:editId="17EC8B42">
                  <wp:extent cx="222885" cy="270510"/>
                  <wp:effectExtent l="0" t="0" r="5715" b="0"/>
                  <wp:docPr id="23" name="Рисунок 23" descr="base_1_217556_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1_217556_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численность застрахованных лиц, прикрепленных к i-той группе (подгруппе) медицинских организаций, человек.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Фактический дифференцированный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 для i-той группы (подгруппы) медицинских организаций (</w:t>
      </w:r>
      <w:proofErr w:type="spellStart"/>
      <w:r w:rsidRPr="00EA1AFB">
        <w:rPr>
          <w:rFonts w:ascii="Times New Roman" w:hAnsi="Times New Roman" w:cs="Times New Roman"/>
          <w:sz w:val="28"/>
        </w:rPr>
        <w:t>ФДПн</w:t>
      </w:r>
      <w:proofErr w:type="spellEnd"/>
      <w:r w:rsidRPr="00EA1AFB">
        <w:rPr>
          <w:rFonts w:ascii="Times New Roman" w:hAnsi="Times New Roman" w:cs="Times New Roman"/>
          <w:sz w:val="28"/>
        </w:rPr>
        <w:t>) рассчитывается по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34250D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noProof/>
          <w:position w:val="-24"/>
          <w:sz w:val="28"/>
        </w:rPr>
        <w:drawing>
          <wp:inline distT="0" distB="0" distL="0" distR="0" wp14:anchorId="68A729C8" wp14:editId="6FFAD072">
            <wp:extent cx="1184910" cy="461010"/>
            <wp:effectExtent l="0" t="0" r="0" b="0"/>
            <wp:docPr id="24" name="Рисунок 24" descr="base_1_217556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217556_61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F479CC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ФДПн</w:t>
            </w:r>
            <w:proofErr w:type="gramStart"/>
            <w:r w:rsidRPr="00EA1AFB">
              <w:rPr>
                <w:rFonts w:ascii="Times New Roman" w:hAnsi="Times New Roman" w:cs="Times New Roman"/>
                <w:sz w:val="28"/>
                <w:vertAlign w:val="superscript"/>
              </w:rPr>
              <w:t>i</w:t>
            </w:r>
            <w:proofErr w:type="spellEnd"/>
            <w:proofErr w:type="gram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фактический дифференцированный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подушевой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норматив финансирования для i-той группы (подгруппы) медицинских организаций, рублей.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Распределение застрахованных лиц по медицинским организациям, имеющим прикрепившихся лиц, устанавливается на начало соответствующего года и может корректироваться на основании данных регионального сегмента Единого регистра застрахованных лиц.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3. Порядок оплаты первичной медико-санитарной помощи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 xml:space="preserve">3.1. Оплата первичной медико-санитарной помощи по </w:t>
      </w:r>
      <w:proofErr w:type="spellStart"/>
      <w:r w:rsidRPr="00EA1AFB">
        <w:rPr>
          <w:rFonts w:ascii="Times New Roman" w:hAnsi="Times New Roman" w:cs="Times New Roman"/>
          <w:b/>
          <w:sz w:val="28"/>
        </w:rPr>
        <w:t>подушевому</w:t>
      </w:r>
      <w:proofErr w:type="spellEnd"/>
      <w:r w:rsidRPr="00EA1AFB">
        <w:rPr>
          <w:rFonts w:ascii="Times New Roman" w:hAnsi="Times New Roman" w:cs="Times New Roman"/>
          <w:b/>
          <w:sz w:val="28"/>
        </w:rPr>
        <w:t xml:space="preserve"> нормативу финансирования на прикрепившихся лиц в сочетании с оплатой за единицу объема медицинской помощи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При оплате первичной медико-санитарной помощи по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подушевому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нормативу финансирования на прикрепившихся лиц в сочетании с оплатой за единицу объема медицинской помощи предельный размер финансового обеспечения медицинской организации, имеющей прикрепившихся лиц, определяется исходя из значения дифференцированного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 по следующей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20697A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position w:val="-14"/>
        </w:rPr>
        <w:object w:dxaOrig="2420" w:dyaOrig="400">
          <v:shape id="_x0000_i1026" type="#_x0000_t75" style="width:154.75pt;height:24.7pt" o:ole="">
            <v:imagedata r:id="rId19" o:title=""/>
          </v:shape>
          <o:OLEObject Type="Embed" ProgID="Equation.3" ShapeID="_x0000_i1026" DrawAspect="Content" ObjectID="_1603788553" r:id="rId20"/>
        </w:object>
      </w:r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ФО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ПРЕД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предельный размер финансового обеспечения медицинской организации, имеющей прикрепившихся лиц, рублей;</w:t>
            </w:r>
          </w:p>
        </w:tc>
      </w:tr>
      <w:tr w:rsidR="00F479CC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lastRenderedPageBreak/>
              <w:t>Чз</w:t>
            </w:r>
            <w:r w:rsidRPr="00EA1AFB">
              <w:rPr>
                <w:rFonts w:ascii="Times New Roman" w:hAnsi="Times New Roman" w:cs="Times New Roman"/>
                <w:sz w:val="28"/>
                <w:vertAlign w:val="superscript"/>
              </w:rPr>
              <w:t>ПР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численность застрахованных лиц, прикрепленных к данной медицинской организации, человек.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Фактический размер финансового обеспечения медицинской организации, имеющей прикрепившихся лиц, складывается исходя из фактически оказанных объемов медицинской помощи: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34250D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 wp14:anchorId="041B89BF" wp14:editId="2F802041">
            <wp:extent cx="1797050" cy="294005"/>
            <wp:effectExtent l="0" t="0" r="0" b="0"/>
            <wp:docPr id="25" name="Рисунок 25" descr="base_1_217556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217556_62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ФО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ФАКТ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фактический размер финансового обеспечения медицинской организации, имеющей прикрепившихся лиц, рублей;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О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МП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фактические объемы первичной медико-санитарной помощи, оказанной в амбулаторных условиях, посещений (обращений);</w:t>
            </w:r>
          </w:p>
        </w:tc>
      </w:tr>
      <w:tr w:rsidR="00F479CC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Т</w:t>
            </w:r>
            <w:proofErr w:type="gramStart"/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i</w:t>
            </w:r>
            <w:proofErr w:type="spellEnd"/>
            <w:proofErr w:type="gram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тариф за единицу объема медицинской первичной медико-санитарной помощи, оказанной в амбулаторных условиях, для i-той группы (подгруппы) медицинских организаций, рублей.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Фактический размер финансового обеспечения медицинской организации, имеющей прикрепившихся лиц, не может превышать предельный размер финансового обеспечения. При этом выполнение объемов учитывается нарастающим итогом с начала года.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>При выполнении медицинской организацией годовых объемов медицинской помощи, распределенных Комиссией по разработке территориальной программы обязательного медицинского страхования с учетом потребности прикрепленного населения в данной медицинской помощи, предельный и фактический размеры финансового обеспечения медицинской организации, имеющей прикрепившихся лиц, равны.</w:t>
      </w:r>
      <w:proofErr w:type="gramEnd"/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 xml:space="preserve">Тарифы за единицу объема первичной медико-санитарной помощи, оказанной в амбулаторных условиях, для i-той группы (подгруппы) медицинских организаций определяются исходя из устанавливаемых тарифным соглашением субъекта Российской Федерации единых для всех медицинских организаций субъекта Российской Федерации, включенных в один уровень оказания медицинской помощи, базовых тарифов на единицу объема медицинской помощи, а также средневзвешенного интегрированного коэффициента дифференциации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норматива, определенного для i-той группы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(подгруппы) медицинских организаций: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34250D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 wp14:anchorId="61623C79" wp14:editId="10B6C627">
            <wp:extent cx="1478915" cy="270510"/>
            <wp:effectExtent l="0" t="0" r="6985" b="0"/>
            <wp:docPr id="26" name="Рисунок 26" descr="base_1_217556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217556_63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036A27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lastRenderedPageBreak/>
              <w:t>Т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БАЗ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базовый тариф за единицу объема медицинской первичной медико-санитарной помощи, оказанной в амбулаторных условиях, рублей.</w:t>
            </w:r>
          </w:p>
          <w:p w:rsidR="00833B70" w:rsidRPr="00EA1AFB" w:rsidRDefault="00833B70" w:rsidP="00F479CC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79CC" w:rsidRPr="00EA1AFB" w:rsidRDefault="00F479CC" w:rsidP="00F479C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 xml:space="preserve">3.2. Оплата медицинской помощи по </w:t>
      </w:r>
      <w:proofErr w:type="spellStart"/>
      <w:r w:rsidRPr="00EA1AFB">
        <w:rPr>
          <w:rFonts w:ascii="Times New Roman" w:hAnsi="Times New Roman" w:cs="Times New Roman"/>
          <w:b/>
          <w:sz w:val="28"/>
        </w:rPr>
        <w:t>подушевому</w:t>
      </w:r>
      <w:proofErr w:type="spellEnd"/>
      <w:r w:rsidRPr="00EA1AFB">
        <w:rPr>
          <w:rFonts w:ascii="Times New Roman" w:hAnsi="Times New Roman" w:cs="Times New Roman"/>
          <w:b/>
          <w:sz w:val="28"/>
        </w:rPr>
        <w:t xml:space="preserve"> нормативу финансирования на прикрепившихся лиц, с учетом показателей результативности деятельности медицинской организации</w:t>
      </w:r>
      <w:r w:rsidR="002F2C1A" w:rsidRPr="00EA1AFB">
        <w:rPr>
          <w:rFonts w:ascii="Times New Roman" w:hAnsi="Times New Roman" w:cs="Times New Roman"/>
          <w:b/>
          <w:sz w:val="28"/>
        </w:rPr>
        <w:t xml:space="preserve"> (включая показатели объема медицинской помощи)</w:t>
      </w:r>
      <w:r w:rsidRPr="00EA1AFB">
        <w:rPr>
          <w:rFonts w:ascii="Times New Roman" w:hAnsi="Times New Roman" w:cs="Times New Roman"/>
          <w:b/>
          <w:sz w:val="28"/>
        </w:rPr>
        <w:t>, в том числе с включением расходов на медицинскую помощь, оказываемую в иных медицинских организациях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 xml:space="preserve">При оплате медицинской помощи по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подушевому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нормативу финансирования на прикрепившихся лиц, с учетом показателей результативности деятельности медицинской организации</w:t>
      </w:r>
      <w:r w:rsidR="002F2C1A" w:rsidRPr="00EA1AFB">
        <w:rPr>
          <w:rFonts w:ascii="Times New Roman" w:hAnsi="Times New Roman" w:cs="Times New Roman"/>
          <w:sz w:val="28"/>
        </w:rPr>
        <w:t xml:space="preserve"> (включая показатели объема медицинской помощи)</w:t>
      </w:r>
      <w:r w:rsidRPr="00EA1AFB">
        <w:rPr>
          <w:rFonts w:ascii="Times New Roman" w:hAnsi="Times New Roman" w:cs="Times New Roman"/>
          <w:sz w:val="28"/>
        </w:rPr>
        <w:t xml:space="preserve">, в том числе с включением расходов на медицинскую помощь, оказываемую в иных медицинских организациях в составе средств, направляемых на финансовое обеспечение медицинской организации, имеющей прикрепившихся лиц, по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подушевому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нормативу, определяется доля средств, направляемых на выплаты медицинским организациям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в случае </w:t>
      </w:r>
      <w:proofErr w:type="gramStart"/>
      <w:r w:rsidRPr="00EA1AFB">
        <w:rPr>
          <w:rFonts w:ascii="Times New Roman" w:hAnsi="Times New Roman" w:cs="Times New Roman"/>
          <w:sz w:val="28"/>
        </w:rPr>
        <w:t>достижения целевых значений показателей результативности деятельности</w:t>
      </w:r>
      <w:proofErr w:type="gramEnd"/>
      <w:r w:rsidRPr="00EA1AFB">
        <w:rPr>
          <w:rFonts w:ascii="Times New Roman" w:hAnsi="Times New Roman" w:cs="Times New Roman"/>
          <w:sz w:val="28"/>
        </w:rPr>
        <w:t>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При этом размер финансового обеспечения медицинской организации, имеющей прикрепившихся лиц, по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подушевому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нормативу определяется по следующей формуле:</w:t>
      </w:r>
    </w:p>
    <w:p w:rsidR="002A1F41" w:rsidRPr="00EA1AFB" w:rsidRDefault="002A1F41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3B521D" w:rsidP="002A1F41">
      <w:pPr>
        <w:pStyle w:val="ConsPlusNormal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ОС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ПН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eastAsia="en-US"/>
          </w:rPr>
          <m:t>=ДПн×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Чз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ПР</m:t>
            </m:r>
          </m:sup>
        </m:sSup>
        <m:r>
          <w:rPr>
            <w:rFonts w:ascii="Cambria Math" w:eastAsia="Calibri" w:hAnsi="Cambria Math" w:cs="Times New Roman"/>
            <w:sz w:val="32"/>
            <w:szCs w:val="32"/>
            <w:lang w:eastAsia="en-US"/>
          </w:rPr>
          <m:t>×(1-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Д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РД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eastAsia="en-US"/>
          </w:rPr>
          <m:t>)+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ОС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РД</m:t>
            </m:r>
          </m:sub>
        </m:sSub>
      </m:oMath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ОС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ПН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финансовое обеспечение медицинской организации, имеющей прикрепившихся лиц, по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подушевому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нормативу, рублей;</w:t>
            </w:r>
          </w:p>
          <w:p w:rsidR="00BC5CCA" w:rsidRPr="00EA1AFB" w:rsidRDefault="00BC5CCA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5CCA" w:rsidRPr="00EA1AFB" w:rsidTr="00951299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C5CCA" w:rsidRPr="00EA1AFB" w:rsidRDefault="00BC5CCA" w:rsidP="00BC5CCA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Д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РД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C5CCA" w:rsidRPr="00EA1AFB" w:rsidRDefault="00BC5CCA" w:rsidP="00951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доля средств, направляемых на выплаты медицинским организациям в случае </w:t>
            </w:r>
            <w:proofErr w:type="gramStart"/>
            <w:r w:rsidRPr="00EA1AFB">
              <w:rPr>
                <w:rFonts w:ascii="Times New Roman" w:hAnsi="Times New Roman" w:cs="Times New Roman"/>
                <w:sz w:val="28"/>
              </w:rPr>
              <w:t>достижения целевых значений показателей результ</w:t>
            </w:r>
            <w:r w:rsidR="002A1F41" w:rsidRPr="00EA1AFB">
              <w:rPr>
                <w:rFonts w:ascii="Times New Roman" w:hAnsi="Times New Roman" w:cs="Times New Roman"/>
                <w:sz w:val="28"/>
              </w:rPr>
              <w:t>ативности деятельности</w:t>
            </w:r>
            <w:proofErr w:type="gramEnd"/>
            <w:r w:rsidRPr="00EA1AFB">
              <w:rPr>
                <w:rFonts w:ascii="Times New Roman" w:hAnsi="Times New Roman" w:cs="Times New Roman"/>
                <w:sz w:val="28"/>
              </w:rPr>
              <w:t>;</w:t>
            </w:r>
          </w:p>
          <w:p w:rsidR="00BC5CCA" w:rsidRPr="00EA1AFB" w:rsidRDefault="00BC5CCA" w:rsidP="00951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Чз</w:t>
            </w:r>
            <w:r w:rsidRPr="00EA1AFB">
              <w:rPr>
                <w:rFonts w:ascii="Times New Roman" w:hAnsi="Times New Roman" w:cs="Times New Roman"/>
                <w:sz w:val="28"/>
                <w:vertAlign w:val="superscript"/>
              </w:rPr>
              <w:t>ПР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численность застрахованных лиц, прикрепленных к данной медицинской организации, человек;</w:t>
            </w:r>
          </w:p>
        </w:tc>
      </w:tr>
      <w:tr w:rsidR="00F479CC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ОС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РД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размер средств, направляемых на выплаты медицинским организациям в случае достижения целевых значений показателей результативности деятельности, рублей.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lastRenderedPageBreak/>
        <w:t>Оценка медицинских организаций, оказывающих медицинскую помощь в амбулаторных условиях, с целью осуществления выплат стимулирующего характера осуществляется ежемесячно, и, при необходимости, может осуществляться по итогам квартала, полугодия, года по показателям, которым соответствует данный период оценки.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Показатели результативности деятельности, порядок их применения и целевые значения устанавливаются Тарифным соглашением в соответствии с Требовани</w:t>
      </w:r>
      <w:r w:rsidR="008B4BDF" w:rsidRPr="00EA1AFB">
        <w:rPr>
          <w:rFonts w:ascii="Times New Roman" w:hAnsi="Times New Roman" w:cs="Times New Roman"/>
          <w:sz w:val="28"/>
        </w:rPr>
        <w:t>ями</w:t>
      </w:r>
      <w:r w:rsidRPr="00EA1AFB">
        <w:rPr>
          <w:rFonts w:ascii="Times New Roman" w:hAnsi="Times New Roman" w:cs="Times New Roman"/>
          <w:sz w:val="28"/>
        </w:rPr>
        <w:t xml:space="preserve">. Посредством указанных показателей следует учитывать в обязательном порядке выполнение установленных решением Комиссии по разработке территориальной </w:t>
      </w:r>
      <w:proofErr w:type="gramStart"/>
      <w:r w:rsidRPr="00EA1AFB">
        <w:rPr>
          <w:rFonts w:ascii="Times New Roman" w:hAnsi="Times New Roman" w:cs="Times New Roman"/>
          <w:sz w:val="28"/>
        </w:rPr>
        <w:t>программы обязательного медицинского страхования субъекта Российской Федерации объемов медицинской помощи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EA1AFB">
        <w:rPr>
          <w:rFonts w:ascii="Times New Roman" w:hAnsi="Times New Roman" w:cs="Times New Roman"/>
          <w:sz w:val="28"/>
        </w:rPr>
        <w:t xml:space="preserve">Рекомендуемый перечень показателей представлен в </w:t>
      </w:r>
      <w:hyperlink w:anchor="P2380" w:history="1">
        <w:r w:rsidRPr="00EA1AFB">
          <w:rPr>
            <w:rFonts w:ascii="Times New Roman" w:hAnsi="Times New Roman" w:cs="Times New Roman"/>
            <w:sz w:val="28"/>
          </w:rPr>
          <w:t>Приложении 5</w:t>
        </w:r>
      </w:hyperlink>
      <w:r w:rsidRPr="00EA1AFB">
        <w:rPr>
          <w:rFonts w:ascii="Times New Roman" w:hAnsi="Times New Roman" w:cs="Times New Roman"/>
          <w:sz w:val="28"/>
        </w:rPr>
        <w:t>. При этом коллективными договорами, соглашениями, локальными нормативными актами, заключаемыми в соответствии с трудовым законодательством и иными нормативными правовыми актами, содержащими нормы трудового права и регулирующими системы оплаты труда в медицинских организациях, в том числе системы доплат и надбавок стимулирующего характера и системы премирования, необходимо предусмотреть стимулирующие выплаты медицинским работникам за достижение аналогичных показателей.</w:t>
      </w:r>
      <w:proofErr w:type="gramEnd"/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Размер средств на осуществление стимулирующих выплат медицинским организациям, имеющим прикрепившееся население, устанавливается Тарифным соглашением субъекта Российской Федерации.</w:t>
      </w:r>
    </w:p>
    <w:p w:rsidR="00E40453" w:rsidRPr="00EA1AFB" w:rsidRDefault="00E40453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833B70" w:rsidRPr="00EA1AFB" w:rsidRDefault="00833B70" w:rsidP="00590974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</w:rPr>
      </w:pPr>
    </w:p>
    <w:p w:rsidR="00F479CC" w:rsidRPr="00EA1AFB" w:rsidRDefault="00881D84" w:rsidP="00F479C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3.3</w:t>
      </w:r>
      <w:r w:rsidR="00F479CC" w:rsidRPr="00EA1AFB">
        <w:rPr>
          <w:rFonts w:ascii="Times New Roman" w:hAnsi="Times New Roman" w:cs="Times New Roman"/>
          <w:b/>
          <w:sz w:val="28"/>
        </w:rPr>
        <w:t xml:space="preserve">. Оплата медицинской помощи за единицу объема медицинской помощи </w:t>
      </w:r>
      <w:r w:rsidR="005827CE" w:rsidRPr="00EA1AFB">
        <w:rPr>
          <w:rFonts w:ascii="Times New Roman" w:hAnsi="Times New Roman" w:cs="Times New Roman"/>
          <w:b/>
          <w:sz w:val="28"/>
        </w:rPr>
        <w:t xml:space="preserve">– </w:t>
      </w:r>
      <w:r w:rsidR="00F479CC" w:rsidRPr="00EA1AFB">
        <w:rPr>
          <w:rFonts w:ascii="Times New Roman" w:hAnsi="Times New Roman" w:cs="Times New Roman"/>
          <w:b/>
          <w:sz w:val="28"/>
        </w:rPr>
        <w:t>за медицинскую услугу, за посещение, за обращение (законченный случай)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При оплате медицинской помощи за единицу объема медицинской помощи в определенных Программой случаях размер финансового обеспечения медицинской организации складывается </w:t>
      </w:r>
      <w:proofErr w:type="gramStart"/>
      <w:r w:rsidRPr="00EA1AFB">
        <w:rPr>
          <w:rFonts w:ascii="Times New Roman" w:hAnsi="Times New Roman" w:cs="Times New Roman"/>
          <w:sz w:val="28"/>
        </w:rPr>
        <w:t>исходя из фактически оказанных объемов медицинской помощи</w:t>
      </w:r>
      <w:r w:rsidR="00722CE2" w:rsidRPr="00EA1AFB">
        <w:rPr>
          <w:rFonts w:ascii="Times New Roman" w:hAnsi="Times New Roman" w:cs="Times New Roman"/>
          <w:sz w:val="28"/>
        </w:rPr>
        <w:t xml:space="preserve"> и</w:t>
      </w:r>
      <w:r w:rsidRPr="00EA1AFB">
        <w:rPr>
          <w:rFonts w:ascii="Times New Roman" w:hAnsi="Times New Roman" w:cs="Times New Roman"/>
          <w:sz w:val="28"/>
        </w:rPr>
        <w:t xml:space="preserve"> определяется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по следующей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34250D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 wp14:anchorId="4EDC71A0" wp14:editId="79FFEE73">
            <wp:extent cx="1765300" cy="294005"/>
            <wp:effectExtent l="0" t="0" r="0" b="0"/>
            <wp:docPr id="27" name="Рисунок 27" descr="base_1_217556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217556_6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ФО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ФАКТ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фактический размер финансового обеспечения медицинской организации, рублей;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О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МП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фактические объемы первичной медико-санитарной помощи, оказанной в амбулаторных условиях, посещений (обращений);</w:t>
            </w:r>
          </w:p>
        </w:tc>
      </w:tr>
      <w:tr w:rsidR="00F479CC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тариф за единицу объема медицинской первичной медико-</w:t>
            </w:r>
            <w:r w:rsidRPr="00EA1AFB">
              <w:rPr>
                <w:rFonts w:ascii="Times New Roman" w:hAnsi="Times New Roman" w:cs="Times New Roman"/>
                <w:sz w:val="28"/>
              </w:rPr>
              <w:lastRenderedPageBreak/>
              <w:t>санитарной помощи, оказанной в амбулаторных условиях, рублей.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При этом тариф за единицу объема первичной медико-санитарной помощи, оказанной в амбулаторных условиях, является единым для всех медицинских организаций субъекта Российской Федерации, включенных в один уровень оказания медицинской помощи.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Финансовое обеспечение расходов медицинских организаций, не имеющих прикрепившихся лиц, а также видов расходов, не включенных в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норматив, осуществляется за единицу объема медицинской помощи.</w:t>
      </w:r>
    </w:p>
    <w:p w:rsidR="00F479CC" w:rsidRPr="004500B1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500B1">
        <w:rPr>
          <w:rFonts w:ascii="Times New Roman" w:hAnsi="Times New Roman" w:cs="Times New Roman"/>
          <w:sz w:val="28"/>
        </w:rPr>
        <w:t>Для федеральных медицинских организаций, оказывающих медицинскую помощь</w:t>
      </w:r>
      <w:r w:rsidR="007813D9" w:rsidRPr="004500B1">
        <w:rPr>
          <w:rFonts w:ascii="Times New Roman" w:hAnsi="Times New Roman" w:cs="Times New Roman"/>
          <w:sz w:val="28"/>
        </w:rPr>
        <w:t xml:space="preserve"> в пределах нескольких субъектов Российской Федерации</w:t>
      </w:r>
      <w:r w:rsidRPr="004500B1">
        <w:rPr>
          <w:rFonts w:ascii="Times New Roman" w:hAnsi="Times New Roman" w:cs="Times New Roman"/>
          <w:sz w:val="28"/>
        </w:rPr>
        <w:t>, устанавливаются повышающие коэффициенты к стоимости единицы объема медицинской помощи от 1,4 до 1,7.</w:t>
      </w:r>
    </w:p>
    <w:p w:rsidR="00F479CC" w:rsidRPr="004500B1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500B1">
        <w:rPr>
          <w:rFonts w:ascii="Times New Roman" w:hAnsi="Times New Roman" w:cs="Times New Roman"/>
          <w:sz w:val="28"/>
        </w:rPr>
        <w:t>В качестве особенностей оплаты отдельных видов медицинской помощи, оказанной в амбулаторных условиях, следует отметить следующие.</w:t>
      </w:r>
    </w:p>
    <w:p w:rsidR="00F479CC" w:rsidRPr="00EA1AFB" w:rsidRDefault="00F479CC" w:rsidP="00C15DA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500B1">
        <w:rPr>
          <w:rFonts w:ascii="Times New Roman" w:hAnsi="Times New Roman" w:cs="Times New Roman"/>
          <w:sz w:val="28"/>
        </w:rPr>
        <w:t>При проведении диализа в амбулаторных условиях оплата осущес</w:t>
      </w:r>
      <w:r w:rsidR="005827CE" w:rsidRPr="004500B1">
        <w:rPr>
          <w:rFonts w:ascii="Times New Roman" w:hAnsi="Times New Roman" w:cs="Times New Roman"/>
          <w:sz w:val="28"/>
        </w:rPr>
        <w:t xml:space="preserve">твляется за медицинскую услугу – </w:t>
      </w:r>
      <w:r w:rsidR="00394A66" w:rsidRPr="004500B1">
        <w:rPr>
          <w:rFonts w:ascii="Times New Roman" w:hAnsi="Times New Roman" w:cs="Times New Roman"/>
          <w:sz w:val="28"/>
        </w:rPr>
        <w:t>одну</w:t>
      </w:r>
      <w:r w:rsidRPr="004500B1">
        <w:rPr>
          <w:rFonts w:ascii="Times New Roman" w:hAnsi="Times New Roman" w:cs="Times New Roman"/>
          <w:sz w:val="28"/>
        </w:rPr>
        <w:t xml:space="preserve"> </w:t>
      </w:r>
      <w:r w:rsidR="00167FCD" w:rsidRPr="004500B1">
        <w:rPr>
          <w:rFonts w:ascii="Times New Roman" w:hAnsi="Times New Roman" w:cs="Times New Roman"/>
          <w:sz w:val="28"/>
        </w:rPr>
        <w:t>услугу</w:t>
      </w:r>
      <w:r w:rsidR="00394A66" w:rsidRPr="004500B1">
        <w:rPr>
          <w:rFonts w:ascii="Times New Roman" w:hAnsi="Times New Roman" w:cs="Times New Roman"/>
          <w:sz w:val="28"/>
        </w:rPr>
        <w:t xml:space="preserve"> </w:t>
      </w:r>
      <w:r w:rsidRPr="004500B1">
        <w:rPr>
          <w:rFonts w:ascii="Times New Roman" w:hAnsi="Times New Roman" w:cs="Times New Roman"/>
          <w:sz w:val="28"/>
        </w:rPr>
        <w:t xml:space="preserve">экстракорпорального диализа и один день </w:t>
      </w:r>
      <w:proofErr w:type="spellStart"/>
      <w:r w:rsidRPr="004500B1">
        <w:rPr>
          <w:rFonts w:ascii="Times New Roman" w:hAnsi="Times New Roman" w:cs="Times New Roman"/>
          <w:sz w:val="28"/>
        </w:rPr>
        <w:t>перитонеального</w:t>
      </w:r>
      <w:proofErr w:type="spellEnd"/>
      <w:r w:rsidRPr="004500B1">
        <w:rPr>
          <w:rFonts w:ascii="Times New Roman" w:hAnsi="Times New Roman" w:cs="Times New Roman"/>
          <w:sz w:val="28"/>
        </w:rPr>
        <w:t xml:space="preserve"> диализа. При этом в</w:t>
      </w:r>
      <w:r w:rsidRPr="00EA1AFB">
        <w:rPr>
          <w:rFonts w:ascii="Times New Roman" w:hAnsi="Times New Roman" w:cs="Times New Roman"/>
          <w:sz w:val="28"/>
        </w:rPr>
        <w:t xml:space="preserve"> целях у</w:t>
      </w:r>
      <w:r w:rsidR="00394A66" w:rsidRPr="00EA1AFB">
        <w:rPr>
          <w:rFonts w:ascii="Times New Roman" w:hAnsi="Times New Roman" w:cs="Times New Roman"/>
          <w:sz w:val="28"/>
        </w:rPr>
        <w:t>чета объемов медицинской помощи</w:t>
      </w:r>
      <w:r w:rsidR="00C925A1" w:rsidRPr="00EA1AFB">
        <w:rPr>
          <w:rFonts w:ascii="Times New Roman" w:hAnsi="Times New Roman" w:cs="Times New Roman"/>
          <w:sz w:val="28"/>
        </w:rPr>
        <w:t xml:space="preserve"> необходимо</w:t>
      </w:r>
      <w:r w:rsidR="00C925A1" w:rsidRPr="00EA1AFB">
        <w:rPr>
          <w:rFonts w:asciiTheme="minorHAnsi" w:hAnsiTheme="minorHAnsi" w:cstheme="minorHAnsi"/>
          <w:i/>
          <w:sz w:val="28"/>
        </w:rPr>
        <w:t xml:space="preserve"> </w:t>
      </w:r>
      <w:r w:rsidRPr="00EA1AFB">
        <w:rPr>
          <w:rFonts w:ascii="Times New Roman" w:hAnsi="Times New Roman" w:cs="Times New Roman"/>
          <w:sz w:val="28"/>
        </w:rPr>
        <w:t xml:space="preserve">учитывать лечение в течение одного месяца как одно обращение (в среднем 13 </w:t>
      </w:r>
      <w:r w:rsidR="00AB6752" w:rsidRPr="00EA1AFB">
        <w:rPr>
          <w:rFonts w:ascii="Times New Roman" w:hAnsi="Times New Roman" w:cs="Times New Roman"/>
          <w:sz w:val="28"/>
        </w:rPr>
        <w:t xml:space="preserve">услуг </w:t>
      </w:r>
      <w:r w:rsidRPr="00EA1AFB">
        <w:rPr>
          <w:rFonts w:ascii="Times New Roman" w:hAnsi="Times New Roman" w:cs="Times New Roman"/>
          <w:sz w:val="28"/>
        </w:rPr>
        <w:t>э</w:t>
      </w:r>
      <w:r w:rsidR="005827CE" w:rsidRPr="00EA1AFB">
        <w:rPr>
          <w:rFonts w:ascii="Times New Roman" w:hAnsi="Times New Roman" w:cs="Times New Roman"/>
          <w:sz w:val="28"/>
        </w:rPr>
        <w:t xml:space="preserve">кстракорпорального диализа, 12 – </w:t>
      </w:r>
      <w:r w:rsidRPr="00EA1AFB">
        <w:rPr>
          <w:rFonts w:ascii="Times New Roman" w:hAnsi="Times New Roman" w:cs="Times New Roman"/>
          <w:sz w:val="28"/>
        </w:rPr>
        <w:t xml:space="preserve">14 в зависимости от календарного месяца, или ежедневные обмены с эффективным объемом диализата при </w:t>
      </w:r>
      <w:proofErr w:type="spellStart"/>
      <w:r w:rsidRPr="00EA1AFB">
        <w:rPr>
          <w:rFonts w:ascii="Times New Roman" w:hAnsi="Times New Roman" w:cs="Times New Roman"/>
          <w:sz w:val="28"/>
        </w:rPr>
        <w:t>перитонеальном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диализе в течение месяца). 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источников. Тарифы на услуги устанавливаются дифференцированно по методам диализа (гемодиализ, </w:t>
      </w:r>
      <w:proofErr w:type="spellStart"/>
      <w:r w:rsidRPr="00EA1AFB">
        <w:rPr>
          <w:rFonts w:ascii="Times New Roman" w:hAnsi="Times New Roman" w:cs="Times New Roman"/>
          <w:sz w:val="28"/>
        </w:rPr>
        <w:t>гемодиафильтрация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A1AFB">
        <w:rPr>
          <w:rFonts w:ascii="Times New Roman" w:hAnsi="Times New Roman" w:cs="Times New Roman"/>
          <w:sz w:val="28"/>
        </w:rPr>
        <w:t>перитонеальный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диализ). При этом, учитывая одинаковые затраты, абсолютная стоимость услуг диализа является одинаковой, независимо от</w:t>
      </w:r>
      <w:r w:rsidR="00394A66" w:rsidRPr="00EA1AFB">
        <w:rPr>
          <w:rFonts w:ascii="Times New Roman" w:hAnsi="Times New Roman" w:cs="Times New Roman"/>
          <w:sz w:val="28"/>
        </w:rPr>
        <w:t xml:space="preserve"> условий его оказания. </w:t>
      </w:r>
      <w:proofErr w:type="gramStart"/>
      <w:r w:rsidR="00740956" w:rsidRPr="00EA1AFB">
        <w:rPr>
          <w:rFonts w:ascii="Times New Roman" w:hAnsi="Times New Roman" w:cs="Times New Roman"/>
          <w:sz w:val="28"/>
        </w:rPr>
        <w:t>Для расчета услуг диализа, оказываемых на территории субъекта Российской Федерации, к установленн</w:t>
      </w:r>
      <w:r w:rsidR="00AC2CDF" w:rsidRPr="00EA1AFB">
        <w:rPr>
          <w:rFonts w:ascii="Times New Roman" w:hAnsi="Times New Roman" w:cs="Times New Roman"/>
          <w:sz w:val="28"/>
        </w:rPr>
        <w:t>ым</w:t>
      </w:r>
      <w:r w:rsidR="00740956" w:rsidRPr="00EA1AFB">
        <w:rPr>
          <w:rFonts w:ascii="Times New Roman" w:hAnsi="Times New Roman" w:cs="Times New Roman"/>
          <w:sz w:val="28"/>
        </w:rPr>
        <w:t xml:space="preserve"> тарифным соглашением базов</w:t>
      </w:r>
      <w:r w:rsidR="00AC2CDF" w:rsidRPr="00EA1AFB">
        <w:rPr>
          <w:rFonts w:ascii="Times New Roman" w:hAnsi="Times New Roman" w:cs="Times New Roman"/>
          <w:sz w:val="28"/>
        </w:rPr>
        <w:t>ым</w:t>
      </w:r>
      <w:r w:rsidR="00740956" w:rsidRPr="00EA1AFB">
        <w:rPr>
          <w:rFonts w:ascii="Times New Roman" w:hAnsi="Times New Roman" w:cs="Times New Roman"/>
          <w:sz w:val="28"/>
        </w:rPr>
        <w:t xml:space="preserve"> тариф</w:t>
      </w:r>
      <w:r w:rsidR="00AC2CDF" w:rsidRPr="00EA1AFB">
        <w:rPr>
          <w:rFonts w:ascii="Times New Roman" w:hAnsi="Times New Roman" w:cs="Times New Roman"/>
          <w:sz w:val="28"/>
        </w:rPr>
        <w:t>ам</w:t>
      </w:r>
      <w:r w:rsidR="00740956" w:rsidRPr="00EA1AFB">
        <w:rPr>
          <w:rFonts w:ascii="Times New Roman" w:hAnsi="Times New Roman" w:cs="Times New Roman"/>
          <w:sz w:val="28"/>
        </w:rPr>
        <w:t xml:space="preserve"> на оплату </w:t>
      </w:r>
      <w:r w:rsidR="00AC2CDF" w:rsidRPr="00EA1AFB">
        <w:rPr>
          <w:rFonts w:ascii="Times New Roman" w:hAnsi="Times New Roman" w:cs="Times New Roman"/>
          <w:sz w:val="28"/>
        </w:rPr>
        <w:t>гемо</w:t>
      </w:r>
      <w:r w:rsidR="00740956" w:rsidRPr="00EA1AFB">
        <w:rPr>
          <w:rFonts w:ascii="Times New Roman" w:hAnsi="Times New Roman" w:cs="Times New Roman"/>
          <w:sz w:val="28"/>
        </w:rPr>
        <w:t>диализа (код услуги А18.05.002 «Гемодиализ»)</w:t>
      </w:r>
      <w:r w:rsidR="00AC2CDF" w:rsidRPr="00EA1AFB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C2CDF" w:rsidRPr="00EA1AFB">
        <w:rPr>
          <w:rFonts w:ascii="Times New Roman" w:hAnsi="Times New Roman" w:cs="Times New Roman"/>
          <w:sz w:val="28"/>
        </w:rPr>
        <w:t>перитонеального</w:t>
      </w:r>
      <w:proofErr w:type="spellEnd"/>
      <w:r w:rsidR="00AC2CDF" w:rsidRPr="00EA1AFB">
        <w:rPr>
          <w:rFonts w:ascii="Times New Roman" w:hAnsi="Times New Roman" w:cs="Times New Roman"/>
          <w:sz w:val="28"/>
        </w:rPr>
        <w:t xml:space="preserve"> диализа (код услуги А18.30.001 «</w:t>
      </w:r>
      <w:proofErr w:type="spellStart"/>
      <w:r w:rsidR="00AC2CDF" w:rsidRPr="00EA1AFB">
        <w:rPr>
          <w:rFonts w:ascii="Times New Roman" w:hAnsi="Times New Roman" w:cs="Times New Roman"/>
          <w:sz w:val="28"/>
        </w:rPr>
        <w:t>Перитонеальный</w:t>
      </w:r>
      <w:proofErr w:type="spellEnd"/>
      <w:r w:rsidR="00AC2CDF" w:rsidRPr="00EA1AFB">
        <w:rPr>
          <w:rFonts w:ascii="Times New Roman" w:hAnsi="Times New Roman" w:cs="Times New Roman"/>
          <w:sz w:val="28"/>
        </w:rPr>
        <w:t xml:space="preserve"> диализ»)</w:t>
      </w:r>
      <w:r w:rsidR="00740956" w:rsidRPr="00EA1AFB">
        <w:rPr>
          <w:rFonts w:ascii="Times New Roman" w:hAnsi="Times New Roman" w:cs="Times New Roman"/>
          <w:sz w:val="28"/>
        </w:rPr>
        <w:t>, рассчитанн</w:t>
      </w:r>
      <w:r w:rsidR="00AC2CDF" w:rsidRPr="00EA1AFB">
        <w:rPr>
          <w:rFonts w:ascii="Times New Roman" w:hAnsi="Times New Roman" w:cs="Times New Roman"/>
          <w:sz w:val="28"/>
        </w:rPr>
        <w:t>ым</w:t>
      </w:r>
      <w:r w:rsidR="00740956" w:rsidRPr="00EA1AFB">
        <w:rPr>
          <w:rFonts w:ascii="Times New Roman" w:hAnsi="Times New Roman" w:cs="Times New Roman"/>
          <w:sz w:val="28"/>
        </w:rPr>
        <w:t xml:space="preserve"> в соответствии с Методикой расчета тарифов и включающ</w:t>
      </w:r>
      <w:r w:rsidR="00AC2CDF" w:rsidRPr="00EA1AFB">
        <w:rPr>
          <w:rFonts w:ascii="Times New Roman" w:hAnsi="Times New Roman" w:cs="Times New Roman"/>
          <w:sz w:val="28"/>
        </w:rPr>
        <w:t>им</w:t>
      </w:r>
      <w:r w:rsidR="00740956" w:rsidRPr="00EA1AFB">
        <w:rPr>
          <w:rFonts w:ascii="Times New Roman" w:hAnsi="Times New Roman" w:cs="Times New Roman"/>
          <w:sz w:val="28"/>
        </w:rPr>
        <w:t xml:space="preserve"> в себя расходы, определенные частью 7 статьи 35 Федерального закона № 326-ФЗ, применяются рекомендуемые коэффициенты относительной </w:t>
      </w:r>
      <w:proofErr w:type="spellStart"/>
      <w:r w:rsidR="00740956" w:rsidRPr="00EA1AFB">
        <w:rPr>
          <w:rFonts w:ascii="Times New Roman" w:hAnsi="Times New Roman" w:cs="Times New Roman"/>
          <w:sz w:val="28"/>
        </w:rPr>
        <w:t>затратоемкос</w:t>
      </w:r>
      <w:r w:rsidR="00C15DAD" w:rsidRPr="00EA1AFB">
        <w:rPr>
          <w:rFonts w:ascii="Times New Roman" w:hAnsi="Times New Roman" w:cs="Times New Roman"/>
          <w:sz w:val="28"/>
        </w:rPr>
        <w:t>ти</w:t>
      </w:r>
      <w:proofErr w:type="spellEnd"/>
      <w:r w:rsidR="00C15DAD" w:rsidRPr="00EA1AFB">
        <w:rPr>
          <w:rFonts w:ascii="Times New Roman" w:hAnsi="Times New Roman" w:cs="Times New Roman"/>
          <w:sz w:val="28"/>
        </w:rPr>
        <w:t>, представленные в</w:t>
      </w:r>
      <w:proofErr w:type="gramEnd"/>
      <w:r w:rsidR="00C15DAD" w:rsidRPr="00EA1AFB">
        <w:rPr>
          <w:rFonts w:ascii="Times New Roman" w:hAnsi="Times New Roman" w:cs="Times New Roman"/>
          <w:sz w:val="28"/>
        </w:rPr>
        <w:t xml:space="preserve"> </w:t>
      </w:r>
      <w:proofErr w:type="gramStart"/>
      <w:r w:rsidR="00C15DAD" w:rsidRPr="00EA1AFB">
        <w:rPr>
          <w:rFonts w:ascii="Times New Roman" w:hAnsi="Times New Roman" w:cs="Times New Roman"/>
          <w:sz w:val="28"/>
        </w:rPr>
        <w:t>Приложении</w:t>
      </w:r>
      <w:proofErr w:type="gramEnd"/>
      <w:r w:rsidR="00C15DAD" w:rsidRPr="00EA1AFB">
        <w:rPr>
          <w:rFonts w:ascii="Times New Roman" w:hAnsi="Times New Roman" w:cs="Times New Roman"/>
          <w:sz w:val="28"/>
        </w:rPr>
        <w:t> </w:t>
      </w:r>
      <w:r w:rsidR="00740956" w:rsidRPr="00EA1AFB">
        <w:rPr>
          <w:rFonts w:ascii="Times New Roman" w:hAnsi="Times New Roman" w:cs="Times New Roman"/>
          <w:sz w:val="28"/>
        </w:rPr>
        <w:t xml:space="preserve">4. </w:t>
      </w:r>
      <w:r w:rsidRPr="00EA1AFB">
        <w:rPr>
          <w:rFonts w:ascii="Times New Roman" w:hAnsi="Times New Roman" w:cs="Times New Roman"/>
          <w:sz w:val="28"/>
        </w:rPr>
        <w:t>Применение коэффициента дифференциации (при наличии) к стоимости услуги осуществляется с учетом доли расходов на заработную плату в составе тарифа на оплату медицинской помощи.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Проведение диспансерного наблюдения в рамках оказания первичной медико-санитарной помощи пациентов с хроническими неинфекционными </w:t>
      </w:r>
      <w:r w:rsidRPr="00EA1AFB">
        <w:rPr>
          <w:rFonts w:ascii="Times New Roman" w:hAnsi="Times New Roman" w:cs="Times New Roman"/>
          <w:sz w:val="28"/>
        </w:rPr>
        <w:lastRenderedPageBreak/>
        <w:t xml:space="preserve">заболеваниями и пациентов с высоким риском их развития включается в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 финансирования на прикрепившихся лиц. При этом единицей объема оказанной медицинской помощи является</w:t>
      </w:r>
      <w:r w:rsidR="00E40453" w:rsidRPr="00EA1AFB">
        <w:rPr>
          <w:rFonts w:ascii="Times New Roman" w:hAnsi="Times New Roman" w:cs="Times New Roman"/>
          <w:sz w:val="28"/>
        </w:rPr>
        <w:t xml:space="preserve"> посещение.</w:t>
      </w:r>
    </w:p>
    <w:p w:rsidR="00F479CC" w:rsidRPr="00EA1AFB" w:rsidRDefault="00FA60B6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З</w:t>
      </w:r>
      <w:r w:rsidR="00F479CC" w:rsidRPr="00EA1AFB">
        <w:rPr>
          <w:rFonts w:ascii="Times New Roman" w:hAnsi="Times New Roman" w:cs="Times New Roman"/>
          <w:sz w:val="28"/>
        </w:rPr>
        <w:t xml:space="preserve">начения тарифов на оплату медицинской помощи в рамках мероприятий по диспансеризации (без коэффициента дифференциации) представлены в </w:t>
      </w:r>
      <w:hyperlink w:anchor="P2562" w:history="1">
        <w:r w:rsidR="00F479CC" w:rsidRPr="00EA1AFB">
          <w:rPr>
            <w:rFonts w:ascii="Times New Roman" w:hAnsi="Times New Roman" w:cs="Times New Roman"/>
            <w:sz w:val="28"/>
          </w:rPr>
          <w:t xml:space="preserve">Приложении </w:t>
        </w:r>
      </w:hyperlink>
      <w:r w:rsidR="007C653A" w:rsidRPr="00EA1AFB">
        <w:rPr>
          <w:rFonts w:ascii="Times New Roman" w:hAnsi="Times New Roman" w:cs="Times New Roman"/>
          <w:sz w:val="28"/>
        </w:rPr>
        <w:t>6</w:t>
      </w:r>
      <w:r w:rsidR="00F479CC" w:rsidRPr="00EA1AFB">
        <w:rPr>
          <w:rFonts w:ascii="Times New Roman" w:hAnsi="Times New Roman" w:cs="Times New Roman"/>
          <w:sz w:val="28"/>
        </w:rPr>
        <w:t>. Указанные значения могут быть скорректированы с учетом охвата населения диспансеризацией и профилактическими осмотрами, а также половозрастной структуры населения.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При оплате амбулаторной стоматологической медицинской помощи по посещениям и обращениям рекомендуется учитывать условные единицы трудоемкости (УЕТ), которые на протяжении многих лет используются в стоматологии для планирования учета оказываемых услуг, отчетности деятельности специалистов, оплаты их труда.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>Оплата стоматологической помощи в амбулаторных условиях по тарифам с учетом УЕТ должна быть основана на соблюдении принципа максимальной санации полости рта и зубов (лечение 2-х, 3-х зубов) за одно посещение, что является наиболее эффективным, так как сокращается время на вызов пациента, подготовку рабочего места, операционного поля, работу с документами и т.д.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При этом для планирования объема финансовых средств на оплату стоматологической помощи в амбулаторных условиях учитывается средняя кратность УЕТ в одном посещении, которая по Российской Федерации составляет 3,9.</w:t>
      </w:r>
    </w:p>
    <w:p w:rsidR="00D51E58" w:rsidRPr="00EA1AFB" w:rsidRDefault="00B44356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Среднее</w:t>
      </w:r>
      <w:r w:rsidR="00D51E58" w:rsidRPr="00EA1AFB">
        <w:rPr>
          <w:rFonts w:ascii="Times New Roman" w:hAnsi="Times New Roman" w:cs="Times New Roman"/>
          <w:sz w:val="28"/>
        </w:rPr>
        <w:t xml:space="preserve"> </w:t>
      </w:r>
      <w:r w:rsidR="006463ED" w:rsidRPr="00EA1AFB">
        <w:rPr>
          <w:rFonts w:ascii="Times New Roman" w:hAnsi="Times New Roman" w:cs="Times New Roman"/>
          <w:sz w:val="28"/>
        </w:rPr>
        <w:t>количество</w:t>
      </w:r>
      <w:r w:rsidR="00D51E58" w:rsidRPr="00EA1AFB">
        <w:rPr>
          <w:rFonts w:ascii="Times New Roman" w:hAnsi="Times New Roman" w:cs="Times New Roman"/>
          <w:sz w:val="28"/>
        </w:rPr>
        <w:t xml:space="preserve"> УЕТ в одной медицинской услуге</w:t>
      </w:r>
      <w:r w:rsidR="006463ED" w:rsidRPr="00EA1AFB">
        <w:rPr>
          <w:rFonts w:ascii="Times New Roman" w:hAnsi="Times New Roman" w:cs="Times New Roman"/>
          <w:sz w:val="28"/>
        </w:rPr>
        <w:t>,</w:t>
      </w:r>
      <w:r w:rsidRPr="00EA1AFB">
        <w:rPr>
          <w:rFonts w:ascii="Times New Roman" w:hAnsi="Times New Roman" w:cs="Times New Roman"/>
          <w:sz w:val="28"/>
        </w:rPr>
        <w:t xml:space="preserve"> применяемое</w:t>
      </w:r>
      <w:r w:rsidR="00D51E58" w:rsidRPr="00EA1AFB">
        <w:rPr>
          <w:rFonts w:ascii="Times New Roman" w:hAnsi="Times New Roman" w:cs="Times New Roman"/>
          <w:sz w:val="28"/>
        </w:rPr>
        <w:t xml:space="preserve">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</w:t>
      </w:r>
      <w:r w:rsidR="006463ED" w:rsidRPr="00EA1AFB">
        <w:rPr>
          <w:rFonts w:ascii="Times New Roman" w:hAnsi="Times New Roman" w:cs="Times New Roman"/>
          <w:sz w:val="28"/>
        </w:rPr>
        <w:t>,</w:t>
      </w:r>
      <w:r w:rsidR="00D51E58" w:rsidRPr="00EA1AFB">
        <w:rPr>
          <w:rFonts w:ascii="Times New Roman" w:hAnsi="Times New Roman" w:cs="Times New Roman"/>
          <w:sz w:val="28"/>
        </w:rPr>
        <w:t xml:space="preserve"> представлен</w:t>
      </w:r>
      <w:r w:rsidR="006463ED" w:rsidRPr="00EA1AFB">
        <w:rPr>
          <w:rFonts w:ascii="Times New Roman" w:hAnsi="Times New Roman" w:cs="Times New Roman"/>
          <w:sz w:val="28"/>
        </w:rPr>
        <w:t>о</w:t>
      </w:r>
      <w:r w:rsidR="00D51E58" w:rsidRPr="00EA1AFB">
        <w:rPr>
          <w:rFonts w:ascii="Times New Roman" w:hAnsi="Times New Roman" w:cs="Times New Roman"/>
          <w:sz w:val="28"/>
        </w:rPr>
        <w:t xml:space="preserve"> в Приложении </w:t>
      </w:r>
      <w:r w:rsidR="007C653A" w:rsidRPr="00EA1AFB">
        <w:rPr>
          <w:rFonts w:ascii="Times New Roman" w:hAnsi="Times New Roman" w:cs="Times New Roman"/>
          <w:sz w:val="28"/>
        </w:rPr>
        <w:t>7</w:t>
      </w:r>
      <w:r w:rsidR="00D51E58" w:rsidRPr="00EA1AFB">
        <w:rPr>
          <w:rFonts w:ascii="Times New Roman" w:hAnsi="Times New Roman" w:cs="Times New Roman"/>
          <w:sz w:val="28"/>
        </w:rPr>
        <w:t>.</w:t>
      </w:r>
    </w:p>
    <w:p w:rsidR="00C9780C" w:rsidRPr="00EA1AFB" w:rsidRDefault="00AB6752" w:rsidP="00C9780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Указанное приложение </w:t>
      </w:r>
      <w:r w:rsidR="00F479CC" w:rsidRPr="00EA1AFB">
        <w:rPr>
          <w:rFonts w:ascii="Times New Roman" w:hAnsi="Times New Roman" w:cs="Times New Roman"/>
          <w:sz w:val="28"/>
        </w:rPr>
        <w:t>разработан</w:t>
      </w:r>
      <w:r w:rsidRPr="00EA1AFB">
        <w:rPr>
          <w:rFonts w:ascii="Times New Roman" w:hAnsi="Times New Roman" w:cs="Times New Roman"/>
          <w:sz w:val="28"/>
        </w:rPr>
        <w:t>о</w:t>
      </w:r>
      <w:r w:rsidR="00F479CC" w:rsidRPr="00EA1AFB">
        <w:rPr>
          <w:rFonts w:ascii="Times New Roman" w:hAnsi="Times New Roman" w:cs="Times New Roman"/>
          <w:sz w:val="28"/>
        </w:rPr>
        <w:t xml:space="preserve"> Федеральным государ</w:t>
      </w:r>
      <w:r w:rsidR="007C3870" w:rsidRPr="00EA1AFB">
        <w:rPr>
          <w:rFonts w:ascii="Times New Roman" w:hAnsi="Times New Roman" w:cs="Times New Roman"/>
          <w:sz w:val="28"/>
        </w:rPr>
        <w:t>ственным бюджетным учреждением «</w:t>
      </w:r>
      <w:r w:rsidR="00F479CC" w:rsidRPr="00EA1AFB">
        <w:rPr>
          <w:rFonts w:ascii="Times New Roman" w:hAnsi="Times New Roman" w:cs="Times New Roman"/>
          <w:sz w:val="28"/>
        </w:rPr>
        <w:t>Центральный научно-исследовательский институт стоматоло</w:t>
      </w:r>
      <w:r w:rsidR="007C3870" w:rsidRPr="00EA1AFB">
        <w:rPr>
          <w:rFonts w:ascii="Times New Roman" w:hAnsi="Times New Roman" w:cs="Times New Roman"/>
          <w:sz w:val="28"/>
        </w:rPr>
        <w:t>гии и челюстно-лицевой хирургии»</w:t>
      </w:r>
      <w:r w:rsidR="00F479CC" w:rsidRPr="00EA1AFB">
        <w:rPr>
          <w:rFonts w:ascii="Times New Roman" w:hAnsi="Times New Roman" w:cs="Times New Roman"/>
          <w:sz w:val="28"/>
        </w:rPr>
        <w:t xml:space="preserve"> при участии Главного внештатного специалиста стоматолога Министерства здравоохранения Российской Федерации, ректора Московского государственного медико-стоматологического университета имени А.И. Евдокимова О.О. </w:t>
      </w:r>
      <w:proofErr w:type="spellStart"/>
      <w:r w:rsidR="00F479CC" w:rsidRPr="00EA1AFB">
        <w:rPr>
          <w:rFonts w:ascii="Times New Roman" w:hAnsi="Times New Roman" w:cs="Times New Roman"/>
          <w:sz w:val="28"/>
        </w:rPr>
        <w:t>Янушевича</w:t>
      </w:r>
      <w:proofErr w:type="spellEnd"/>
      <w:r w:rsidR="00F479CC" w:rsidRPr="00EA1AFB">
        <w:rPr>
          <w:rFonts w:ascii="Times New Roman" w:hAnsi="Times New Roman" w:cs="Times New Roman"/>
          <w:sz w:val="28"/>
        </w:rPr>
        <w:t>.</w:t>
      </w:r>
    </w:p>
    <w:p w:rsidR="00135F6A" w:rsidRPr="00EA1AFB" w:rsidRDefault="00135F6A" w:rsidP="00C9780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35F6A" w:rsidRPr="00EA1AFB" w:rsidRDefault="00135F6A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1AFB">
        <w:rPr>
          <w:rFonts w:ascii="Times New Roman" w:hAnsi="Times New Roman" w:cs="Times New Roman"/>
          <w:b/>
          <w:sz w:val="28"/>
        </w:rPr>
        <w:br w:type="page"/>
      </w:r>
    </w:p>
    <w:p w:rsidR="00F479CC" w:rsidRPr="00EA1AFB" w:rsidRDefault="00F479CC" w:rsidP="001949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lastRenderedPageBreak/>
        <w:t xml:space="preserve">III. СПОСОБЫ ОПЛАТЫ СКОРОЙ МЕДИЦИНСКОЙ ПОМОЩИ, </w:t>
      </w:r>
      <w:r w:rsidR="001949AC" w:rsidRPr="00EA1AFB">
        <w:rPr>
          <w:rFonts w:ascii="Times New Roman" w:hAnsi="Times New Roman" w:cs="Times New Roman"/>
          <w:b/>
          <w:sz w:val="28"/>
        </w:rPr>
        <w:br/>
      </w:r>
      <w:r w:rsidRPr="00EA1AFB">
        <w:rPr>
          <w:rFonts w:ascii="Times New Roman" w:hAnsi="Times New Roman" w:cs="Times New Roman"/>
          <w:b/>
          <w:sz w:val="28"/>
        </w:rPr>
        <w:t>В ТОМ ЧИСЛЕ</w:t>
      </w:r>
      <w:r w:rsidR="001949AC" w:rsidRPr="00EA1AFB">
        <w:rPr>
          <w:rFonts w:ascii="Times New Roman" w:hAnsi="Times New Roman" w:cs="Times New Roman"/>
          <w:b/>
          <w:sz w:val="28"/>
        </w:rPr>
        <w:t xml:space="preserve"> </w:t>
      </w:r>
      <w:r w:rsidRPr="00EA1AFB">
        <w:rPr>
          <w:rFonts w:ascii="Times New Roman" w:hAnsi="Times New Roman" w:cs="Times New Roman"/>
          <w:b/>
          <w:sz w:val="28"/>
        </w:rPr>
        <w:t>НА ОСНОВЕ ПОДУШЕВОГО НОРМАТИВА ФИНАНСИРОВАНИЯ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1. Основные подходы к оплате скорой медицинской помощи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В соответствии с Программой оплата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эвакуации), осуществляется по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подушевому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нормативу финансирования в сочетании с оплатой за вызов скорой медицинской помощи.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>2. Основные параметры оплаты скорой медицинской помощи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>В соответствии с Требовани</w:t>
      </w:r>
      <w:r w:rsidR="008B4BDF" w:rsidRPr="00EA1AFB">
        <w:rPr>
          <w:rFonts w:ascii="Times New Roman" w:hAnsi="Times New Roman" w:cs="Times New Roman"/>
          <w:sz w:val="28"/>
        </w:rPr>
        <w:t>ями</w:t>
      </w:r>
      <w:r w:rsidRPr="00EA1AFB">
        <w:rPr>
          <w:rFonts w:ascii="Times New Roman" w:hAnsi="Times New Roman" w:cs="Times New Roman"/>
          <w:sz w:val="28"/>
        </w:rPr>
        <w:t>,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страхования, определяется средний размер финансового обеспечения скорой медицинской помощи, оказываемой вне медицинской организации, медицинскими организациями, участвующими в реализации территориальной программы обязательного медицинского страхования данного субъекта Российской Федерации, в расчете на одно застрахованное лицо по следующей формуле:</w:t>
      </w:r>
      <w:proofErr w:type="gramEnd"/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34250D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noProof/>
          <w:position w:val="-24"/>
          <w:sz w:val="28"/>
        </w:rPr>
        <w:drawing>
          <wp:inline distT="0" distB="0" distL="0" distR="0" wp14:anchorId="6A6B9E1F" wp14:editId="3D9DFE21">
            <wp:extent cx="3117215" cy="429260"/>
            <wp:effectExtent l="0" t="0" r="6985" b="8890"/>
            <wp:docPr id="28" name="Рисунок 28" descr="base_1_217556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217556_65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4250D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noProof/>
                <w:position w:val="-12"/>
                <w:sz w:val="28"/>
              </w:rPr>
              <w:drawing>
                <wp:inline distT="0" distB="0" distL="0" distR="0" wp14:anchorId="712AFCEB" wp14:editId="1935C7C6">
                  <wp:extent cx="524510" cy="270510"/>
                  <wp:effectExtent l="0" t="0" r="8890" b="0"/>
                  <wp:docPr id="29" name="Рисунок 29" descr="base_1_217556_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1_217556_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средний размер финансового обеспечения скорой медицинской помощи, оказываемой вне медицинской организации, медицинскими организациями, участвующими в реализации территориальной программы обязательного медицинского страхования данного субъекта Российской Федерации, в расчете на одно застрахованное лицо, рублей;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Но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СМП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средний норматив объема скорой медицинской помощи вне медицинской организации,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вызовов;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Нфз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СМП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средний норматив финансовых затрат на единицу объема скорой медицинской помощи вне медицинской организации, </w:t>
            </w:r>
            <w:r w:rsidRPr="00EA1AFB">
              <w:rPr>
                <w:rFonts w:ascii="Times New Roman" w:hAnsi="Times New Roman" w:cs="Times New Roman"/>
                <w:sz w:val="28"/>
              </w:rPr>
              <w:lastRenderedPageBreak/>
              <w:t>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lastRenderedPageBreak/>
              <w:t>ОС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МТР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размер средств, направляемых на оплату скорой медицинской помощи вне медицинской организации, оказываемой застрахованным лицам за пределами субъекта Российской Федерации, на территории которого выдан полис обязательного медицинского страхования за вызов, рублей;</w:t>
            </w:r>
          </w:p>
        </w:tc>
      </w:tr>
      <w:tr w:rsidR="00F479CC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Чз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численность застрахованного населения субъекта Российской Федерации, человек.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 xml:space="preserve">2.1. Определение среднего </w:t>
      </w:r>
      <w:proofErr w:type="spellStart"/>
      <w:r w:rsidRPr="00EA1AFB">
        <w:rPr>
          <w:rFonts w:ascii="Times New Roman" w:hAnsi="Times New Roman" w:cs="Times New Roman"/>
          <w:b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b/>
          <w:sz w:val="28"/>
        </w:rPr>
        <w:t xml:space="preserve"> норматива финансирования скорой медицинской помощи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Базовый (средний)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 финансирования скорой медицинской помощи, оказываемой вне медицинской организации, рассчитывается исходя из среднего размера финансового обеспечения скорой медицинской помощи, оказываемой вне медицинской организации, медицинскими организациями, участвующими в реализации территориальной программы обязательного медицинского страхования данного субъекта Российской Федерации, в расчете на одно застрахованное лицо по следующей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34250D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noProof/>
          <w:position w:val="-24"/>
          <w:sz w:val="28"/>
        </w:rPr>
        <w:drawing>
          <wp:inline distT="0" distB="0" distL="0" distR="0" wp14:anchorId="3F3DA8E8" wp14:editId="3B85AC0A">
            <wp:extent cx="2250440" cy="461010"/>
            <wp:effectExtent l="0" t="0" r="0" b="0"/>
            <wp:docPr id="30" name="Рисунок 30" descr="base_1_217556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217556_67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Пн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БАЗ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базовый (средний)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подушевой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норматив финансирования скорой медицинской помощи вне медицинской организации, рублей;</w:t>
            </w:r>
          </w:p>
        </w:tc>
      </w:tr>
      <w:tr w:rsidR="00F479CC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ОС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В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размер средств, направляемых на оплату скорой медицинской помощи вне медицинской организации застрахованным в данном субъекте Российской Федерации лицам за вызов, рублей.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Тарифы на оплату вызовов скорой медицинской помощи устанавливаются тарифным соглашением, в том числе на оплату скорой медицинской помощи в случае проведения </w:t>
      </w:r>
      <w:proofErr w:type="spellStart"/>
      <w:r w:rsidRPr="00EA1AFB">
        <w:rPr>
          <w:rFonts w:ascii="Times New Roman" w:hAnsi="Times New Roman" w:cs="Times New Roman"/>
          <w:sz w:val="28"/>
        </w:rPr>
        <w:t>тромболизиса</w:t>
      </w:r>
      <w:proofErr w:type="spellEnd"/>
      <w:r w:rsidRPr="00EA1AFB">
        <w:rPr>
          <w:rFonts w:ascii="Times New Roman" w:hAnsi="Times New Roman" w:cs="Times New Roman"/>
          <w:sz w:val="28"/>
        </w:rPr>
        <w:t>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В субъекте Российской Федерации могут быть установлены дополнительные виды скорой медицинской помощи, оплата которых </w:t>
      </w:r>
      <w:r w:rsidRPr="00EA1AFB">
        <w:rPr>
          <w:rFonts w:ascii="Times New Roman" w:hAnsi="Times New Roman" w:cs="Times New Roman"/>
          <w:sz w:val="28"/>
        </w:rPr>
        <w:lastRenderedPageBreak/>
        <w:t>осуществляется за вызов скорой помощи.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Возможно применение варианта оплаты, при котором установленную тарифным соглашением долю средств медицинская организация получает по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подушевому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нормативу финансирования, а оставшуюся часть - по тарифам за вызов.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В реестры счетов на оплату медицинской помощи в обязательном порядке включаются все единицы объема оказанной скорой медицинской помощи по установленным тарифам.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t xml:space="preserve">2.2. Определение дифференцированного </w:t>
      </w:r>
      <w:proofErr w:type="spellStart"/>
      <w:r w:rsidRPr="00EA1AFB">
        <w:rPr>
          <w:rFonts w:ascii="Times New Roman" w:hAnsi="Times New Roman" w:cs="Times New Roman"/>
          <w:b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b/>
          <w:sz w:val="28"/>
        </w:rPr>
        <w:t xml:space="preserve"> норматива финансирования скорой медицинской помощи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На основе базового (среднего)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 финансирования скорой медицинской помощи, оказываемой вне медицинской организации, с учетом объективных </w:t>
      </w:r>
      <w:proofErr w:type="gramStart"/>
      <w:r w:rsidRPr="00EA1AFB">
        <w:rPr>
          <w:rFonts w:ascii="Times New Roman" w:hAnsi="Times New Roman" w:cs="Times New Roman"/>
          <w:sz w:val="28"/>
        </w:rPr>
        <w:t>критериев дифференциации стоимости оказания медицинской помощи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в субъекте Российской Федерации</w:t>
      </w:r>
      <w:r w:rsidR="00722CE2" w:rsidRPr="00EA1AFB">
        <w:rPr>
          <w:rFonts w:ascii="Times New Roman" w:hAnsi="Times New Roman" w:cs="Times New Roman"/>
          <w:sz w:val="28"/>
        </w:rPr>
        <w:t>,</w:t>
      </w:r>
      <w:r w:rsidRPr="00EA1AFB">
        <w:rPr>
          <w:rFonts w:ascii="Times New Roman" w:hAnsi="Times New Roman" w:cs="Times New Roman"/>
          <w:sz w:val="28"/>
        </w:rPr>
        <w:t xml:space="preserve"> рассчитывается дифференцированный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 финансирования скорой медицинской помощи для однородных групп (подгрупп) медицинских организаций по следующей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34250D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 wp14:anchorId="1225DAB8" wp14:editId="51448B93">
            <wp:extent cx="1797050" cy="270510"/>
            <wp:effectExtent l="0" t="0" r="0" b="0"/>
            <wp:docPr id="31" name="Рисунок 31" descr="base_1_217556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217556_68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ДПн</w:t>
            </w:r>
            <w:proofErr w:type="gramStart"/>
            <w:r w:rsidRPr="00EA1AFB">
              <w:rPr>
                <w:rFonts w:ascii="Times New Roman" w:hAnsi="Times New Roman" w:cs="Times New Roman"/>
                <w:sz w:val="28"/>
                <w:vertAlign w:val="superscript"/>
              </w:rPr>
              <w:t>i</w:t>
            </w:r>
            <w:proofErr w:type="spellEnd"/>
            <w:proofErr w:type="gram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дифференцированный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подушевой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норматив финансирования скорой медицинской помощи для i-той группы (подгруппы) медицинских организаций, рублей;</w:t>
            </w:r>
          </w:p>
        </w:tc>
      </w:tr>
      <w:tr w:rsidR="00F479CC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4250D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noProof/>
                <w:position w:val="-12"/>
                <w:sz w:val="28"/>
              </w:rPr>
              <w:drawing>
                <wp:inline distT="0" distB="0" distL="0" distR="0" wp14:anchorId="4DAB7239" wp14:editId="4549DD28">
                  <wp:extent cx="596265" cy="270510"/>
                  <wp:effectExtent l="0" t="0" r="0" b="0"/>
                  <wp:docPr id="32" name="Рисунок 32" descr="base_1_217556_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1_217556_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средневзвешенный интегрированный коэффициент дифференциации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подушевого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норматива финансирования скорой медицинской помощи, определенный для i-той группы (подгруппы) медицинских организаций.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При этом объединение медицинских организаций в однородные группы (подгруппы) осуществляется исходя из значений коэффициента дифференциации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норматива. Интегрированный коэффициент дифференциации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 финансирования скорой медицинской помощи определяется по каждой медицинской организации по следующей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254A4A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position w:val="-12"/>
        </w:rPr>
        <w:object w:dxaOrig="5460" w:dyaOrig="360">
          <v:shape id="_x0000_i1027" type="#_x0000_t75" style="width:347.1pt;height:24.7pt" o:ole="">
            <v:imagedata r:id="rId29" o:title=""/>
          </v:shape>
          <o:OLEObject Type="Embed" ProgID="Equation.3" ShapeID="_x0000_i1027" DrawAspect="Content" ObjectID="_1603788554" r:id="rId30"/>
        </w:object>
      </w:r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КД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ИНТ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интегрированный коэффициент дифференциации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подушевого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норматива, определенный для медицинской организации;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lastRenderedPageBreak/>
              <w:t>КД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ПВС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половозрастной коэффициент дифференциации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подушевого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норматива, рассчитанный для соответствующей медицинской организации;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КД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СР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коэффициент дифференциации, учитывающий средний радиус территории обслуживания (при наличии);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КД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ПН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коэффициент дифференциации, учитывающий особенности расселения и плотность населения субъекта Российской Федерации (при наличии);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КД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СИ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коэффициент дифференциации п</w:t>
            </w:r>
            <w:r w:rsidR="00394A66" w:rsidRPr="00EA1AFB">
              <w:rPr>
                <w:rFonts w:ascii="Times New Roman" w:hAnsi="Times New Roman" w:cs="Times New Roman"/>
                <w:sz w:val="28"/>
              </w:rPr>
              <w:t>о уровню расходов на содержание</w:t>
            </w:r>
            <w:r w:rsidRPr="00EA1AFB">
              <w:rPr>
                <w:rFonts w:ascii="Times New Roman" w:hAnsi="Times New Roman" w:cs="Times New Roman"/>
                <w:sz w:val="28"/>
              </w:rPr>
              <w:t xml:space="preserve"> медицинских организаций (при наличии);</w:t>
            </w:r>
          </w:p>
        </w:tc>
      </w:tr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КД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ЗП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коэффициент дифференциации, учитывающий достижение целевых показателей уровня заработной платы медицинских работников, установленных "дорожными картами" развития здравоохранения в субъекте Российской Федерации (при наличии);</w:t>
            </w:r>
          </w:p>
        </w:tc>
      </w:tr>
      <w:tr w:rsidR="00F479CC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КД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СУБ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8237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1AFB">
              <w:rPr>
                <w:rFonts w:ascii="Times New Roman" w:hAnsi="Times New Roman" w:cs="Times New Roman"/>
                <w:sz w:val="28"/>
              </w:rPr>
              <w:t xml:space="preserve">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местностях, а также за работу в местностях с особыми климатическими условиями, которые </w:t>
            </w:r>
            <w:r w:rsidRPr="004500B1">
              <w:rPr>
                <w:rFonts w:ascii="Times New Roman" w:hAnsi="Times New Roman" w:cs="Times New Roman"/>
                <w:sz w:val="28"/>
              </w:rPr>
              <w:t xml:space="preserve">установлены для территории субъекта Российской Федерации или г. Байконура законодательными и иными нормативными правовыми актами Российской Федерации и Союза ССР или </w:t>
            </w:r>
            <w:r w:rsidR="007813D9" w:rsidRPr="004500B1">
              <w:rPr>
                <w:rFonts w:ascii="Times New Roman" w:hAnsi="Times New Roman" w:cs="Times New Roman"/>
                <w:sz w:val="28"/>
              </w:rPr>
              <w:t>коэффициент ценовой дифференциации бюджетных услуг</w:t>
            </w:r>
            <w:proofErr w:type="gramEnd"/>
            <w:r w:rsidRPr="004500B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Pr="004500B1">
              <w:rPr>
                <w:rFonts w:ascii="Times New Roman" w:hAnsi="Times New Roman" w:cs="Times New Roman"/>
                <w:sz w:val="28"/>
              </w:rPr>
              <w:t>установленные для территории, на которой расположена медицинская организация (в соответствии с</w:t>
            </w:r>
            <w:r w:rsidR="008237CB" w:rsidRPr="004500B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500B1">
              <w:rPr>
                <w:rFonts w:ascii="Times New Roman" w:hAnsi="Times New Roman" w:cs="Times New Roman"/>
                <w:sz w:val="28"/>
              </w:rPr>
              <w:t>Требовани</w:t>
            </w:r>
            <w:r w:rsidR="008B4BDF" w:rsidRPr="004500B1">
              <w:rPr>
                <w:rFonts w:ascii="Times New Roman" w:hAnsi="Times New Roman" w:cs="Times New Roman"/>
                <w:sz w:val="28"/>
              </w:rPr>
              <w:t>ями</w:t>
            </w:r>
            <w:r w:rsidRPr="004500B1">
              <w:rPr>
                <w:rFonts w:ascii="Times New Roman" w:hAnsi="Times New Roman" w:cs="Times New Roman"/>
                <w:sz w:val="28"/>
              </w:rPr>
              <w:t>).</w:t>
            </w:r>
            <w:proofErr w:type="gramEnd"/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КД</w:t>
      </w:r>
      <w:r w:rsidRPr="00EA1AFB">
        <w:rPr>
          <w:rFonts w:ascii="Times New Roman" w:hAnsi="Times New Roman" w:cs="Times New Roman"/>
          <w:sz w:val="28"/>
          <w:vertAlign w:val="subscript"/>
        </w:rPr>
        <w:t>СУБ</w:t>
      </w:r>
      <w:r w:rsidRPr="00EA1AFB">
        <w:rPr>
          <w:rFonts w:ascii="Times New Roman" w:hAnsi="Times New Roman" w:cs="Times New Roman"/>
          <w:sz w:val="28"/>
        </w:rPr>
        <w:t xml:space="preserve"> используется в расчетах в случае, если для территории субъекта Российской Федерации установлено несколько коэффициентов дифференциации, в том числе для расположенных на территории закрытых административно-территориальных образований.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В случае если коэффициент дифференциации является единым для всей территории субъекта Российской Федерации, данный коэффициент учитывается в базовом (среднем)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подушевом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нормативе финансирования скорой медицинской помощи вне медицинской организации.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В случае применения КД</w:t>
      </w:r>
      <w:r w:rsidRPr="00EA1AFB">
        <w:rPr>
          <w:rFonts w:ascii="Times New Roman" w:hAnsi="Times New Roman" w:cs="Times New Roman"/>
          <w:sz w:val="28"/>
          <w:vertAlign w:val="subscript"/>
        </w:rPr>
        <w:t>СУБ</w:t>
      </w:r>
      <w:r w:rsidRPr="00EA1AFB">
        <w:rPr>
          <w:rFonts w:ascii="Times New Roman" w:hAnsi="Times New Roman" w:cs="Times New Roman"/>
          <w:sz w:val="28"/>
        </w:rPr>
        <w:t xml:space="preserve"> следует исключить применение коэффициентов дифференциации, учитывающих аналогичные особенности.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Перечень коэффициентов является исчерпывающим, и использование иных коэффициентов, не предусмотренных настоящими рекомендациями, недопустимо. При этом в субъекте Российской Федерации используются только те коэффициенты, которые отражают особенности данного субъекта.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lastRenderedPageBreak/>
        <w:t>При этом при расчете каждого коэффициента дифференциации значение, равное 1, соответствует средневзвешенному уровню расходов, учитываемых для расчета коэффициента.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При осуществлении дифференциации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 следует учитывать, что основным фактором дифференциации является половозрастной состав прикрепившегося населения, в соответствии с которым определяются половозрастные коэффициенты потребления медицинской помощи.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Для расчета половозрастных коэффициентов дифференциации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 финансирования скорой медицинской помощи численность застрахованных лиц в субъекте Российской Федерации распределяется на половозрастные группы (подгруппы) в соответствии с Требовани</w:t>
      </w:r>
      <w:r w:rsidR="008B4BDF" w:rsidRPr="00EA1AFB">
        <w:rPr>
          <w:rFonts w:ascii="Times New Roman" w:hAnsi="Times New Roman" w:cs="Times New Roman"/>
          <w:sz w:val="28"/>
        </w:rPr>
        <w:t>ями</w:t>
      </w:r>
      <w:r w:rsidRPr="00EA1AFB">
        <w:rPr>
          <w:rFonts w:ascii="Times New Roman" w:hAnsi="Times New Roman" w:cs="Times New Roman"/>
          <w:sz w:val="28"/>
        </w:rPr>
        <w:t>. При этом для каждой половозрастной группы (подгруппы) рассчитываются единые значения коэффициента дифференциации в пределах субъекта Российской Федерации. Указанные коэффициенты устанавливаются тарифным соглашением субъекта в соответствии с Требовани</w:t>
      </w:r>
      <w:r w:rsidR="008B4BDF" w:rsidRPr="00EA1AFB">
        <w:rPr>
          <w:rFonts w:ascii="Times New Roman" w:hAnsi="Times New Roman" w:cs="Times New Roman"/>
          <w:sz w:val="28"/>
        </w:rPr>
        <w:t>ями</w:t>
      </w:r>
      <w:r w:rsidRPr="00EA1AFB">
        <w:rPr>
          <w:rFonts w:ascii="Times New Roman" w:hAnsi="Times New Roman" w:cs="Times New Roman"/>
          <w:sz w:val="28"/>
        </w:rPr>
        <w:t>.</w:t>
      </w: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Полученные значения интегрированного коэффициента дифференциации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 финансирования скорой медицинской помощи ранжируются от максимального до минимального значения и объединяются в однородные группы с последующим расчетом средневзвешенного значения данного коэффициента для каждой группы</w:t>
      </w:r>
      <w:proofErr w:type="gramStart"/>
      <w:r w:rsidRPr="00EA1AFB">
        <w:rPr>
          <w:rFonts w:ascii="Times New Roman" w:hAnsi="Times New Roman" w:cs="Times New Roman"/>
          <w:sz w:val="28"/>
        </w:rPr>
        <w:t xml:space="preserve"> </w:t>
      </w:r>
      <w:r w:rsidR="002A1F41" w:rsidRPr="00EA1AFB">
        <w:rPr>
          <w:rFonts w:ascii="Times New Roman" w:hAnsi="Times New Roman" w:cs="Times New Roman"/>
          <w:sz w:val="28"/>
        </w:rPr>
        <w:t xml:space="preserve">       </w:t>
      </w:r>
      <w:r w:rsidRPr="00EA1AFB">
        <w:rPr>
          <w:rFonts w:ascii="Times New Roman" w:hAnsi="Times New Roman" w:cs="Times New Roman"/>
          <w:sz w:val="28"/>
        </w:rPr>
        <w:t>(</w:t>
      </w:r>
      <w:r w:rsidR="0034250D" w:rsidRPr="00EA1AFB"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 wp14:anchorId="3DB62950" wp14:editId="105BBD7A">
            <wp:extent cx="596265" cy="270510"/>
            <wp:effectExtent l="0" t="0" r="0" b="0"/>
            <wp:docPr id="33" name="Рисунок 33" descr="base_1_217556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217556_7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AFB">
        <w:rPr>
          <w:rFonts w:ascii="Times New Roman" w:hAnsi="Times New Roman" w:cs="Times New Roman"/>
          <w:sz w:val="28"/>
        </w:rPr>
        <w:t>).</w:t>
      </w:r>
      <w:proofErr w:type="gramEnd"/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В целях приведения в соответствие объема средств, рассчитанного по дифференцированным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подушевым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нормативам финансирования скорой медицинской помощи вне медицинской организации, к общему объему средств на финансирование медицинских организаций рассчитывается поправочный коэффициент (ПК) по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34250D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noProof/>
          <w:position w:val="-30"/>
          <w:sz w:val="28"/>
        </w:rPr>
        <w:drawing>
          <wp:inline distT="0" distB="0" distL="0" distR="0" wp14:anchorId="2A80BBE0" wp14:editId="27B44FF3">
            <wp:extent cx="1677670" cy="564515"/>
            <wp:effectExtent l="0" t="0" r="0" b="6985"/>
            <wp:docPr id="34" name="Рисунок 34" descr="base_1_217556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217556_7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F479CC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4250D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noProof/>
                <w:position w:val="-12"/>
                <w:sz w:val="28"/>
              </w:rPr>
              <w:drawing>
                <wp:inline distT="0" distB="0" distL="0" distR="0" wp14:anchorId="4B6BF35F" wp14:editId="0764520A">
                  <wp:extent cx="222885" cy="270510"/>
                  <wp:effectExtent l="0" t="0" r="5715" b="0"/>
                  <wp:docPr id="35" name="Рисунок 35" descr="base_1_217556_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ase_1_217556_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численность застрахованных лиц, прикрепленных к i-той группе (подгруппе) медицинских организаций, человек.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Фактический дифференцированный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 финансирования скорой медицинской помощи вне медицинской организации для группы (подгруппы) медицинских организаций (</w:t>
      </w:r>
      <w:proofErr w:type="spellStart"/>
      <w:r w:rsidRPr="00EA1AFB">
        <w:rPr>
          <w:rFonts w:ascii="Times New Roman" w:hAnsi="Times New Roman" w:cs="Times New Roman"/>
          <w:sz w:val="28"/>
        </w:rPr>
        <w:t>ФДПн</w:t>
      </w:r>
      <w:proofErr w:type="spellEnd"/>
      <w:r w:rsidRPr="00EA1AFB">
        <w:rPr>
          <w:rFonts w:ascii="Times New Roman" w:hAnsi="Times New Roman" w:cs="Times New Roman"/>
          <w:sz w:val="28"/>
        </w:rPr>
        <w:t>) рассчитывается по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34250D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noProof/>
          <w:position w:val="-24"/>
          <w:sz w:val="28"/>
        </w:rPr>
        <w:drawing>
          <wp:inline distT="0" distB="0" distL="0" distR="0" wp14:anchorId="2EAC0AE6" wp14:editId="192AD50D">
            <wp:extent cx="1184910" cy="461010"/>
            <wp:effectExtent l="0" t="0" r="0" b="0"/>
            <wp:docPr id="36" name="Рисунок 36" descr="base_1_217556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217556_73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F479CC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34250D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noProof/>
                <w:position w:val="-10"/>
                <w:sz w:val="28"/>
              </w:rPr>
              <w:lastRenderedPageBreak/>
              <w:drawing>
                <wp:inline distT="0" distB="0" distL="0" distR="0" wp14:anchorId="1B3C0FBE" wp14:editId="6A34B274">
                  <wp:extent cx="564515" cy="254635"/>
                  <wp:effectExtent l="0" t="0" r="6985" b="0"/>
                  <wp:docPr id="37" name="Рисунок 37" descr="base_1_217556_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1_217556_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 xml:space="preserve">фактический дифференцированный </w:t>
            </w: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подушевой</w:t>
            </w:r>
            <w:proofErr w:type="spellEnd"/>
            <w:r w:rsidRPr="00EA1AFB">
              <w:rPr>
                <w:rFonts w:ascii="Times New Roman" w:hAnsi="Times New Roman" w:cs="Times New Roman"/>
                <w:sz w:val="28"/>
              </w:rPr>
              <w:t xml:space="preserve"> норматив финансирования скорой медицинской помощи для i-той группы (подгруппы) медицинских организаций, рублей.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Размер финансового обеспечения медицинской организации, оказывающей скорую медицинскую помощь вне медицинской организации, определяется исходя из значения дифференцированного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подушевого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норматива, численности обслуживаемого населения, а также объемов медицинской помощи, оплата которых осуществляется за вызов по следующей формуле: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E631DF" w:rsidP="00F479C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position w:val="-12"/>
        </w:rPr>
        <w:object w:dxaOrig="3060" w:dyaOrig="380">
          <v:shape id="_x0000_i1028" type="#_x0000_t75" style="width:177.3pt;height:21.5pt" o:ole="">
            <v:imagedata r:id="rId34" o:title=""/>
          </v:shape>
          <o:OLEObject Type="Embed" ProgID="Equation.3" ShapeID="_x0000_i1028" DrawAspect="Content" ObjectID="_1603788555" r:id="rId35"/>
        </w:object>
      </w:r>
      <w:r w:rsidR="00F479CC" w:rsidRPr="00EA1AFB">
        <w:rPr>
          <w:rFonts w:ascii="Times New Roman" w:hAnsi="Times New Roman" w:cs="Times New Roman"/>
          <w:sz w:val="28"/>
        </w:rPr>
        <w:t>, где:</w:t>
      </w: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2F2C1A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ФО</w:t>
            </w:r>
            <w:r w:rsidRPr="00EA1AFB">
              <w:rPr>
                <w:rFonts w:ascii="Times New Roman" w:hAnsi="Times New Roman" w:cs="Times New Roman"/>
                <w:sz w:val="28"/>
                <w:vertAlign w:val="subscript"/>
              </w:rPr>
              <w:t>СМП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размер финансового обеспечения медицинской организации, оказывающей скорую медицинскую помощь вне медицинской организации, рублей;</w:t>
            </w:r>
          </w:p>
        </w:tc>
      </w:tr>
      <w:tr w:rsidR="00F479CC" w:rsidRPr="00EA1AFB" w:rsidTr="00690CD8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690CD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8"/>
              </w:rPr>
              <w:t>Чз</w:t>
            </w:r>
            <w:r w:rsidRPr="00EA1AFB">
              <w:rPr>
                <w:rFonts w:ascii="Times New Roman" w:hAnsi="Times New Roman" w:cs="Times New Roman"/>
                <w:sz w:val="28"/>
                <w:vertAlign w:val="superscript"/>
              </w:rPr>
              <w:t>ПР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F479CC" w:rsidRPr="00EA1AFB" w:rsidRDefault="00F479CC" w:rsidP="00F47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A1AFB">
              <w:rPr>
                <w:rFonts w:ascii="Times New Roman" w:hAnsi="Times New Roman" w:cs="Times New Roman"/>
                <w:sz w:val="28"/>
              </w:rPr>
              <w:t>численность застрахованных лиц, обслуживаемых данной медицинской организацией, человек.</w:t>
            </w:r>
          </w:p>
        </w:tc>
      </w:tr>
    </w:tbl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479CC" w:rsidRPr="00EA1AFB" w:rsidRDefault="00F479CC" w:rsidP="00F479C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D6863" w:rsidRPr="00EA1AFB" w:rsidRDefault="009D6863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1AFB">
        <w:rPr>
          <w:rFonts w:ascii="Times New Roman" w:hAnsi="Times New Roman" w:cs="Times New Roman"/>
          <w:b/>
          <w:sz w:val="28"/>
        </w:rPr>
        <w:br w:type="page"/>
      </w:r>
    </w:p>
    <w:p w:rsidR="00881D84" w:rsidRPr="00EA1AFB" w:rsidRDefault="00881D84" w:rsidP="00881D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b/>
          <w:sz w:val="28"/>
          <w:lang w:val="en-US"/>
        </w:rPr>
        <w:lastRenderedPageBreak/>
        <w:t>IV</w:t>
      </w:r>
      <w:r w:rsidRPr="00EA1AFB">
        <w:rPr>
          <w:rFonts w:ascii="Times New Roman" w:hAnsi="Times New Roman" w:cs="Times New Roman"/>
          <w:b/>
          <w:sz w:val="28"/>
        </w:rPr>
        <w:t>. ОПЛАТА МЕДИЦИНСКОЙ ПОМОЩИ ПО ПОДУШЕВОМУ НОРМАТИВУ ФИНАНСИРОВАНИЯ НА ПРИКРЕПИВШИХСЯ К ДАННОЙ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 ПОКАЗАТЕЛЕЙ РЕЗУЛЬТАТИВНОСТИ ДЕЯТЕЛЬНОСТИ МЕДИЦИНСКОЙ ОРГАНИЗАЦИИ (ВКЛЮЧАЯ ПОКАЗАТЕЛИ ОБЪЕМА МЕДИЦИНСКОЙ ПОМОЩИ)</w:t>
      </w:r>
    </w:p>
    <w:p w:rsidR="00881D84" w:rsidRPr="00EA1AFB" w:rsidRDefault="00881D84" w:rsidP="00881D8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881D84" w:rsidRPr="00EA1AFB" w:rsidRDefault="00881D84" w:rsidP="00881D8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A1AFB">
        <w:rPr>
          <w:rFonts w:ascii="Times New Roman" w:hAnsi="Times New Roman" w:cs="Times New Roman"/>
          <w:sz w:val="28"/>
        </w:rPr>
        <w:t xml:space="preserve"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может применяться способ оплаты по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подушевому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нормативу финансирования исходя из количества прикрепившихся к данной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 оценки показателей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результативности деятельности медицинской организации (включая фактическое выполнение объема медицинской помощи по видам и условиям оказания).</w:t>
      </w:r>
    </w:p>
    <w:p w:rsidR="00881D84" w:rsidRPr="00EA1AFB" w:rsidRDefault="00881D84" w:rsidP="00881D8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Указанный способ оплаты может применяться в целях оптимизации оплаты медицинской помощи, оказываемой медицинскими организациями, являющимися самостоятельными юридическими лицами, в том числе расположенными в сельской местности, в отдаленных, труднодоступных и малонаселенных районах, с учетом количества структурных подразделений, объема оказываемой медицинской помощи, численности прикрепленного населения. При этом для обоснования и планирования объемов специализированной медицинской помощи рекомендуется использовать клинико-профильные группы, а также повышающий управленческий коэффициент и возможность отнесения медицинской организации к более высокому подуровню оказания медицинской помощи.</w:t>
      </w:r>
    </w:p>
    <w:p w:rsidR="00881D84" w:rsidRPr="00EA1AFB" w:rsidRDefault="00881D84" w:rsidP="00881D8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881D84" w:rsidRPr="00EA1AFB" w:rsidRDefault="00881D84" w:rsidP="00881D8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881D84" w:rsidRPr="00EA1AFB" w:rsidRDefault="00881D84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1AFB">
        <w:rPr>
          <w:rFonts w:ascii="Times New Roman" w:hAnsi="Times New Roman" w:cs="Times New Roman"/>
          <w:b/>
          <w:sz w:val="28"/>
        </w:rPr>
        <w:br w:type="page"/>
      </w:r>
    </w:p>
    <w:p w:rsidR="004820A9" w:rsidRPr="00EA1AFB" w:rsidRDefault="009D6863" w:rsidP="00833B70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b/>
          <w:sz w:val="28"/>
        </w:rPr>
        <w:lastRenderedPageBreak/>
        <w:t xml:space="preserve">V. </w:t>
      </w:r>
      <w:r w:rsidR="00E114EA" w:rsidRPr="00EA1AFB">
        <w:rPr>
          <w:rFonts w:ascii="Times New Roman" w:hAnsi="Times New Roman" w:cs="Times New Roman"/>
          <w:b/>
          <w:sz w:val="28"/>
        </w:rPr>
        <w:t>ОСНОВНЫЕ ПОДХОДЫ К ОПЛАТЕ ЛАБОРАТОРНЫХ УСЛУГ, ОКАЗЫВАЕМЫХ ЦЕНТРАЛИЗОВАННЫМИ ЛАБОРАТОРИЯМИ</w:t>
      </w:r>
      <w:r w:rsidRPr="00EA1AFB">
        <w:t xml:space="preserve"> </w:t>
      </w:r>
    </w:p>
    <w:p w:rsidR="00E50912" w:rsidRPr="00EA1AFB" w:rsidRDefault="00E50912" w:rsidP="00E5091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CC4AE6" w:rsidRPr="00EA1AFB" w:rsidRDefault="00CC4AE6" w:rsidP="00CC4AE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Стоимость лабораторных медицинских услуг включена в </w:t>
      </w:r>
      <w:proofErr w:type="spellStart"/>
      <w:r w:rsidRPr="00EA1AFB">
        <w:rPr>
          <w:rFonts w:ascii="Times New Roman" w:hAnsi="Times New Roman" w:cs="Times New Roman"/>
          <w:sz w:val="28"/>
        </w:rPr>
        <w:t>подушевой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норматив финансирования на прикрепившихся лиц и в стоимость законченного случая лечения заболевания, включенного в КСГ или КПГ.</w:t>
      </w:r>
    </w:p>
    <w:p w:rsidR="00696905" w:rsidRPr="00EA1AFB" w:rsidRDefault="00696905" w:rsidP="0069690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В случае наличия в субъекте Российской Федерации централизованной лаборатории, тарифным соглашением должны быть установлены единые тарифы </w:t>
      </w:r>
      <w:r w:rsidR="00E50912" w:rsidRPr="00EA1AFB">
        <w:rPr>
          <w:rFonts w:ascii="Times New Roman" w:hAnsi="Times New Roman" w:cs="Times New Roman"/>
          <w:sz w:val="28"/>
        </w:rPr>
        <w:t>на лабораторные услуги</w:t>
      </w:r>
      <w:r w:rsidR="00590974" w:rsidRPr="00EA1AFB">
        <w:rPr>
          <w:rFonts w:ascii="Times New Roman" w:hAnsi="Times New Roman" w:cs="Times New Roman"/>
          <w:sz w:val="28"/>
        </w:rPr>
        <w:t>, применяемые</w:t>
      </w:r>
      <w:r w:rsidR="00722CE2" w:rsidRPr="00EA1AFB">
        <w:rPr>
          <w:rFonts w:ascii="Times New Roman" w:hAnsi="Times New Roman" w:cs="Times New Roman"/>
          <w:sz w:val="28"/>
        </w:rPr>
        <w:t>,</w:t>
      </w:r>
      <w:r w:rsidR="00590974" w:rsidRPr="00EA1AFB">
        <w:rPr>
          <w:rFonts w:ascii="Times New Roman" w:hAnsi="Times New Roman" w:cs="Times New Roman"/>
          <w:sz w:val="28"/>
        </w:rPr>
        <w:t xml:space="preserve"> в том числе для централизованных лабораторий</w:t>
      </w:r>
      <w:r w:rsidR="001A09C0" w:rsidRPr="00EA1AFB">
        <w:rPr>
          <w:rFonts w:ascii="Times New Roman" w:hAnsi="Times New Roman" w:cs="Times New Roman"/>
          <w:sz w:val="28"/>
        </w:rPr>
        <w:t xml:space="preserve"> и</w:t>
      </w:r>
      <w:r w:rsidRPr="00EA1AFB">
        <w:rPr>
          <w:rFonts w:ascii="Times New Roman" w:hAnsi="Times New Roman" w:cs="Times New Roman"/>
          <w:sz w:val="28"/>
        </w:rPr>
        <w:t xml:space="preserve"> рассчитанные в соответствии с Методикой расчета тарифов.</w:t>
      </w:r>
    </w:p>
    <w:p w:rsidR="00BE2B47" w:rsidRPr="00EA1AFB" w:rsidRDefault="00696905" w:rsidP="0069690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EA1AFB">
        <w:rPr>
          <w:rFonts w:ascii="Times New Roman" w:hAnsi="Times New Roman" w:cs="Times New Roman"/>
          <w:sz w:val="28"/>
        </w:rPr>
        <w:t>Межучрежденческие</w:t>
      </w:r>
      <w:proofErr w:type="spellEnd"/>
      <w:r w:rsidRPr="00EA1AFB">
        <w:rPr>
          <w:rFonts w:ascii="Times New Roman" w:hAnsi="Times New Roman" w:cs="Times New Roman"/>
          <w:sz w:val="28"/>
        </w:rPr>
        <w:t xml:space="preserve"> расчеты могут</w:t>
      </w:r>
      <w:r w:rsidR="00BE2B47" w:rsidRPr="00EA1AFB">
        <w:rPr>
          <w:rFonts w:ascii="Times New Roman" w:hAnsi="Times New Roman" w:cs="Times New Roman"/>
          <w:sz w:val="28"/>
        </w:rPr>
        <w:t xml:space="preserve"> осуществляться медицинскими организациями </w:t>
      </w:r>
      <w:r w:rsidR="008C0C17" w:rsidRPr="00EA1AFB">
        <w:rPr>
          <w:rFonts w:ascii="Times New Roman" w:hAnsi="Times New Roman" w:cs="Times New Roman"/>
          <w:sz w:val="28"/>
        </w:rPr>
        <w:t xml:space="preserve">(на основании заключенных между ними договоров) </w:t>
      </w:r>
      <w:r w:rsidR="00BE2B47" w:rsidRPr="00EA1AFB">
        <w:rPr>
          <w:rFonts w:ascii="Times New Roman" w:hAnsi="Times New Roman" w:cs="Times New Roman"/>
          <w:sz w:val="28"/>
        </w:rPr>
        <w:t>и страховыми медицинскими организациями</w:t>
      </w:r>
      <w:r w:rsidR="00D773B5" w:rsidRPr="00EA1AFB">
        <w:rPr>
          <w:rFonts w:ascii="Times New Roman" w:hAnsi="Times New Roman" w:cs="Times New Roman"/>
          <w:sz w:val="28"/>
        </w:rPr>
        <w:t xml:space="preserve"> в соответствии с тарифным соглашением</w:t>
      </w:r>
      <w:r w:rsidR="00BE2B47" w:rsidRPr="00EA1AFB">
        <w:rPr>
          <w:rFonts w:ascii="Times New Roman" w:hAnsi="Times New Roman" w:cs="Times New Roman"/>
          <w:sz w:val="28"/>
        </w:rPr>
        <w:t>.</w:t>
      </w:r>
    </w:p>
    <w:p w:rsidR="00F479CC" w:rsidRPr="00EA1AFB" w:rsidRDefault="00BE2B47" w:rsidP="008C563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В случае</w:t>
      </w:r>
      <w:r w:rsidR="00D773B5" w:rsidRPr="00EA1AFB">
        <w:rPr>
          <w:rFonts w:ascii="Times New Roman" w:hAnsi="Times New Roman" w:cs="Times New Roman"/>
          <w:sz w:val="28"/>
        </w:rPr>
        <w:t xml:space="preserve"> если взаиморасчеты</w:t>
      </w:r>
      <w:r w:rsidRPr="00EA1AFB">
        <w:rPr>
          <w:rFonts w:ascii="Times New Roman" w:hAnsi="Times New Roman" w:cs="Times New Roman"/>
          <w:sz w:val="28"/>
        </w:rPr>
        <w:t xml:space="preserve"> </w:t>
      </w:r>
      <w:r w:rsidR="00D773B5" w:rsidRPr="00EA1AFB">
        <w:rPr>
          <w:rFonts w:ascii="Times New Roman" w:hAnsi="Times New Roman" w:cs="Times New Roman"/>
          <w:sz w:val="28"/>
        </w:rPr>
        <w:t xml:space="preserve">осуществляются </w:t>
      </w:r>
      <w:r w:rsidRPr="00EA1AFB">
        <w:rPr>
          <w:rFonts w:ascii="Times New Roman" w:hAnsi="Times New Roman" w:cs="Times New Roman"/>
          <w:sz w:val="28"/>
        </w:rPr>
        <w:t>страховыми медицинскими организациями</w:t>
      </w:r>
      <w:r w:rsidR="00D773B5" w:rsidRPr="00EA1AFB">
        <w:rPr>
          <w:rFonts w:ascii="Times New Roman" w:hAnsi="Times New Roman" w:cs="Times New Roman"/>
          <w:sz w:val="28"/>
        </w:rPr>
        <w:t>,</w:t>
      </w:r>
      <w:r w:rsidRPr="00EA1AFB">
        <w:rPr>
          <w:rFonts w:ascii="Times New Roman" w:hAnsi="Times New Roman" w:cs="Times New Roman"/>
          <w:sz w:val="28"/>
        </w:rPr>
        <w:t xml:space="preserve"> ц</w:t>
      </w:r>
      <w:r w:rsidR="00E50912" w:rsidRPr="00EA1AFB">
        <w:rPr>
          <w:rFonts w:ascii="Times New Roman" w:hAnsi="Times New Roman" w:cs="Times New Roman"/>
          <w:sz w:val="28"/>
        </w:rPr>
        <w:t>ентрализованной лабораторией составляется реестр счетов по установленным тарифам на каждое</w:t>
      </w:r>
      <w:r w:rsidR="00496EBF" w:rsidRPr="00EA1AFB">
        <w:rPr>
          <w:rFonts w:ascii="Times New Roman" w:hAnsi="Times New Roman" w:cs="Times New Roman"/>
          <w:sz w:val="28"/>
        </w:rPr>
        <w:t xml:space="preserve"> выполненное</w:t>
      </w:r>
      <w:r w:rsidR="00E50912" w:rsidRPr="00EA1AFB">
        <w:rPr>
          <w:rFonts w:ascii="Times New Roman" w:hAnsi="Times New Roman" w:cs="Times New Roman"/>
          <w:sz w:val="28"/>
        </w:rPr>
        <w:t xml:space="preserve"> лабораторное исследование</w:t>
      </w:r>
      <w:r w:rsidR="00394A66" w:rsidRPr="00EA1AFB">
        <w:rPr>
          <w:rFonts w:ascii="Times New Roman" w:hAnsi="Times New Roman" w:cs="Times New Roman"/>
          <w:sz w:val="28"/>
        </w:rPr>
        <w:t xml:space="preserve"> </w:t>
      </w:r>
      <w:r w:rsidR="00E50912" w:rsidRPr="00EA1AFB">
        <w:rPr>
          <w:rFonts w:ascii="Times New Roman" w:hAnsi="Times New Roman" w:cs="Times New Roman"/>
          <w:sz w:val="28"/>
        </w:rPr>
        <w:t>с указанием информации о медицинской организации, выдавшей направление.</w:t>
      </w:r>
      <w:r w:rsidR="00D773B5" w:rsidRPr="00EA1AFB">
        <w:rPr>
          <w:rFonts w:ascii="Times New Roman" w:hAnsi="Times New Roman" w:cs="Times New Roman"/>
          <w:sz w:val="28"/>
        </w:rPr>
        <w:t xml:space="preserve"> </w:t>
      </w:r>
      <w:r w:rsidR="00E50912" w:rsidRPr="00EA1AFB">
        <w:rPr>
          <w:rFonts w:ascii="Times New Roman" w:hAnsi="Times New Roman" w:cs="Times New Roman"/>
          <w:sz w:val="28"/>
        </w:rPr>
        <w:t>Страховые медицинские организации осуществляют оплату лабораторных услуг, оказанных централизованными лабораториями, на основании представленных реестров счетов и счетов на оплату медицинской помощи. При осуществлении окончательного расчета за медицинскую помощь сумма сре</w:t>
      </w:r>
      <w:proofErr w:type="gramStart"/>
      <w:r w:rsidR="00E50912" w:rsidRPr="00EA1AFB">
        <w:rPr>
          <w:rFonts w:ascii="Times New Roman" w:hAnsi="Times New Roman" w:cs="Times New Roman"/>
          <w:sz w:val="28"/>
        </w:rPr>
        <w:t>дств дл</w:t>
      </w:r>
      <w:proofErr w:type="gramEnd"/>
      <w:r w:rsidR="00E50912" w:rsidRPr="00EA1AFB">
        <w:rPr>
          <w:rFonts w:ascii="Times New Roman" w:hAnsi="Times New Roman" w:cs="Times New Roman"/>
          <w:sz w:val="28"/>
        </w:rPr>
        <w:t>я медицинской организации, оказывающей медицинскую помощь, уменьшается на объем средств, перечисленных централизованной лаборатории за выполнение лабораторных исследований по направлениям, выданным данной медицинской организацией.</w:t>
      </w:r>
    </w:p>
    <w:p w:rsidR="00747C2F" w:rsidRPr="00EA1AFB" w:rsidRDefault="00CA2521" w:rsidP="001B0C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EA1AFB">
        <w:rPr>
          <w:rFonts w:ascii="Times New Roman" w:hAnsi="Times New Roman" w:cs="Times New Roman"/>
          <w:sz w:val="28"/>
        </w:rPr>
        <w:br w:type="page"/>
      </w:r>
      <w:r w:rsidR="00747C2F" w:rsidRPr="00EA1AFB">
        <w:rPr>
          <w:rFonts w:ascii="Times New Roman" w:hAnsi="Times New Roman" w:cs="Times New Roman"/>
          <w:b/>
          <w:sz w:val="28"/>
        </w:rPr>
        <w:lastRenderedPageBreak/>
        <w:t>V</w:t>
      </w:r>
      <w:r w:rsidR="00881D84" w:rsidRPr="00EA1AFB">
        <w:rPr>
          <w:rFonts w:ascii="Times New Roman" w:hAnsi="Times New Roman" w:cs="Times New Roman"/>
          <w:b/>
          <w:sz w:val="28"/>
          <w:lang w:val="en-US"/>
        </w:rPr>
        <w:t>I</w:t>
      </w:r>
      <w:r w:rsidR="00747C2F" w:rsidRPr="00EA1AFB">
        <w:rPr>
          <w:rFonts w:ascii="Times New Roman" w:hAnsi="Times New Roman" w:cs="Times New Roman"/>
          <w:b/>
          <w:sz w:val="28"/>
        </w:rPr>
        <w:t>. ОСНОВНЫЕ ПОДХОДЫ К ОПЛАТЕ МЕДИЦИНСКОЙ ПОМОЩИ С ПРИМЕНЕНИЕМ ТЕЛЕМЕДИЦИНСКИХ ТЕХНОЛОГИЙ</w:t>
      </w:r>
    </w:p>
    <w:p w:rsidR="001B0CDB" w:rsidRPr="00EA1AFB" w:rsidRDefault="001B0CDB" w:rsidP="001B0CD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C353F" w:rsidRPr="00EA1AFB" w:rsidRDefault="00AC353F" w:rsidP="00AC35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Медицинская помощь с применением телемедицинских технологий оказывается преимущес</w:t>
      </w:r>
      <w:r w:rsidR="008237CB" w:rsidRPr="00EA1AFB">
        <w:rPr>
          <w:rFonts w:ascii="Times New Roman" w:hAnsi="Times New Roman" w:cs="Times New Roman"/>
          <w:sz w:val="28"/>
        </w:rPr>
        <w:t>твенно в медицинских организациях</w:t>
      </w:r>
      <w:r w:rsidRPr="00EA1AFB">
        <w:t xml:space="preserve"> </w:t>
      </w:r>
      <w:r w:rsidRPr="00EA1AFB">
        <w:rPr>
          <w:rFonts w:ascii="Times New Roman" w:hAnsi="Times New Roman" w:cs="Times New Roman"/>
          <w:sz w:val="28"/>
        </w:rPr>
        <w:t>и (или) структурных подразде</w:t>
      </w:r>
      <w:r w:rsidR="00EB0F6F" w:rsidRPr="00EA1AFB">
        <w:rPr>
          <w:rFonts w:ascii="Times New Roman" w:hAnsi="Times New Roman" w:cs="Times New Roman"/>
          <w:sz w:val="28"/>
        </w:rPr>
        <w:t xml:space="preserve">лениях медицинских организаций </w:t>
      </w:r>
      <w:r w:rsidRPr="00EA1AFB">
        <w:rPr>
          <w:rFonts w:ascii="Times New Roman" w:hAnsi="Times New Roman" w:cs="Times New Roman"/>
          <w:sz w:val="28"/>
        </w:rPr>
        <w:t>3-го уровня.</w:t>
      </w:r>
    </w:p>
    <w:p w:rsidR="00AC353F" w:rsidRPr="00EA1AFB" w:rsidRDefault="00AC353F" w:rsidP="00AC353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При этом более высокий коэффициент подуровня оказания медицинской помощи для медицинских организаций и (или) структурных подразделений медицинских организаций, оказывающих медицинскую помощь с применением телемедицинских технологий, включает в себя затраты на проведенные консультации (консилиумы врачей) с применением телемедицинских технологий с учетом объемов проведенных консультаций (консилиумов врачей) с применением телемедицинских технологий.</w:t>
      </w:r>
    </w:p>
    <w:p w:rsidR="00AC353F" w:rsidRPr="00EA1AFB" w:rsidRDefault="00AC353F" w:rsidP="00AC353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1AFB">
        <w:rPr>
          <w:rFonts w:ascii="Times New Roman" w:eastAsia="Calibri" w:hAnsi="Times New Roman" w:cs="Times New Roman"/>
          <w:sz w:val="28"/>
          <w:szCs w:val="28"/>
        </w:rPr>
        <w:t>Расчет тарифов на оплату медицинской помощи с применением телемедицинских технологий осуществляется дифференцированно по видам консультаций (консилиумов врачей) с применением телемедицинских технологий при оказании первичной медико-санитарной помощи, специализированной, в том числе высокотехнологичной, скорой, в том числе скорой специализированной медицинской помощи, определенных Порядком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30.11.2017 № 965н.</w:t>
      </w:r>
      <w:proofErr w:type="gramEnd"/>
    </w:p>
    <w:p w:rsidR="00AC353F" w:rsidRPr="00EA1AFB" w:rsidRDefault="00AC353F" w:rsidP="00AC353F">
      <w:pPr>
        <w:tabs>
          <w:tab w:val="right" w:pos="936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соответствии с частью 1 статьи 30 Федерального закона № 326-ФЗ тарифы на проведение консультаций (консилиумов врачей) с применением телемедицинских технологий рассчитываются согласно Методике расчета </w:t>
      </w:r>
      <w:r w:rsidRPr="00EA1AFB">
        <w:rPr>
          <w:rFonts w:ascii="Times New Roman" w:eastAsia="Calibri" w:hAnsi="Times New Roman" w:cs="Times New Roman"/>
          <w:sz w:val="28"/>
          <w:szCs w:val="28"/>
        </w:rPr>
        <w:t xml:space="preserve">тарифов с учетом времени, затраченного на проведение консультации (консилиума врачей) с применением телемедицинских технологий, и включают в себя: </w:t>
      </w:r>
    </w:p>
    <w:p w:rsidR="00AC353F" w:rsidRPr="00EA1AFB" w:rsidRDefault="00AC353F" w:rsidP="00AC353F">
      <w:pPr>
        <w:tabs>
          <w:tab w:val="right" w:pos="9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AFB">
        <w:rPr>
          <w:rFonts w:ascii="Times New Roman" w:eastAsia="Calibri" w:hAnsi="Times New Roman" w:cs="Times New Roman"/>
          <w:sz w:val="28"/>
          <w:szCs w:val="28"/>
        </w:rPr>
        <w:t>- затраты на оплату труда и начисления на выплаты по оплате труда персонала, принимающего непосредственное</w:t>
      </w:r>
      <w:r w:rsidRPr="00EA1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участие в консультации (консилиуме врачей);</w:t>
      </w:r>
    </w:p>
    <w:p w:rsidR="00AC353F" w:rsidRPr="00EA1AFB" w:rsidRDefault="00AC353F" w:rsidP="00AC353F">
      <w:pPr>
        <w:tabs>
          <w:tab w:val="right" w:pos="9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AFB">
        <w:rPr>
          <w:rFonts w:ascii="Times New Roman" w:eastAsia="Calibri" w:hAnsi="Times New Roman" w:cs="Times New Roman"/>
          <w:sz w:val="28"/>
          <w:szCs w:val="28"/>
        </w:rPr>
        <w:t>- </w:t>
      </w:r>
      <w:r w:rsidRPr="00EA1AFB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затраты на амортизацию основных средств, непосредственно используемых во время консультации (консилиума врачей)</w:t>
      </w:r>
      <w:r w:rsidR="00020E5E" w:rsidRPr="00EA1AFB">
        <w:rPr>
          <w:rFonts w:ascii="Times New Roman" w:eastAsia="Times New Roman" w:hAnsi="Times New Roman" w:cs="Times New Roman"/>
          <w:sz w:val="28"/>
          <w:szCs w:val="20"/>
          <w:lang w:eastAsia="ru-RU"/>
        </w:rPr>
        <w:t>, стоимостью до ста тысяч рублей за единицу</w:t>
      </w:r>
      <w:r w:rsidRPr="00EA1AF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C353F" w:rsidRPr="00EA1AFB" w:rsidRDefault="00AC353F" w:rsidP="00AC353F">
      <w:pPr>
        <w:tabs>
          <w:tab w:val="right" w:pos="9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AFB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затраты на возмещение расходов на мягкий инвентарь, непосредственно используемый во время консультации (консилиума врачей);</w:t>
      </w:r>
    </w:p>
    <w:p w:rsidR="00AC353F" w:rsidRPr="00EA1AFB" w:rsidRDefault="00AC353F" w:rsidP="00AC353F">
      <w:pPr>
        <w:tabs>
          <w:tab w:val="right" w:pos="9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AFB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затраты на приобретение услуг связи, непосредственно потребляемых во время консультации (консилиума врачей);</w:t>
      </w:r>
    </w:p>
    <w:p w:rsidR="00AC353F" w:rsidRPr="00EA1AFB" w:rsidRDefault="00AC353F" w:rsidP="00AC353F">
      <w:pPr>
        <w:tabs>
          <w:tab w:val="right" w:pos="9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AFB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затраты на приобретение материальных запасов, непосредственно потребляемых в процессе консультации (консилиума врачей);</w:t>
      </w:r>
    </w:p>
    <w:p w:rsidR="00AC353F" w:rsidRPr="00EA1AFB" w:rsidRDefault="00AC353F" w:rsidP="00AC353F">
      <w:pPr>
        <w:tabs>
          <w:tab w:val="right" w:pos="9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 затраты, необходимые для обеспечения деятельности медицинской организации в целом, но не потребляемые непосредственно в процессе консультации (консилиума врачей); </w:t>
      </w:r>
    </w:p>
    <w:p w:rsidR="001B0CDB" w:rsidRPr="00EA1AFB" w:rsidRDefault="00AC353F" w:rsidP="00020E5E">
      <w:pPr>
        <w:tabs>
          <w:tab w:val="right" w:pos="9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AFB">
        <w:rPr>
          <w:rFonts w:ascii="Times New Roman" w:eastAsia="Times New Roman" w:hAnsi="Times New Roman" w:cs="Times New Roman"/>
          <w:sz w:val="28"/>
          <w:szCs w:val="20"/>
          <w:lang w:eastAsia="ru-RU"/>
        </w:rPr>
        <w:t>- прочие затраты.</w:t>
      </w:r>
      <w:r w:rsidR="001B0CDB" w:rsidRPr="00EA1AFB">
        <w:rPr>
          <w:rFonts w:ascii="Times New Roman" w:hAnsi="Times New Roman" w:cs="Times New Roman"/>
          <w:sz w:val="28"/>
        </w:rPr>
        <w:br w:type="page"/>
      </w:r>
    </w:p>
    <w:p w:rsidR="00CA2521" w:rsidRPr="00EA1AFB" w:rsidRDefault="00CA2521" w:rsidP="00CA252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CA2521" w:rsidRPr="00EA1AFB" w:rsidRDefault="00CA2521" w:rsidP="00CA25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A2521" w:rsidRPr="00EA1AFB" w:rsidRDefault="009935A9" w:rsidP="009935A9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1" w:name="P660"/>
      <w:bookmarkEnd w:id="1"/>
      <w:r w:rsidRPr="00EA1AFB">
        <w:rPr>
          <w:rFonts w:ascii="Times New Roman" w:hAnsi="Times New Roman" w:cs="Times New Roman"/>
          <w:sz w:val="28"/>
        </w:rPr>
        <w:t xml:space="preserve">РАСПРЕДЕЛЕНИЕ КСГ ЗАБОЛЕВАНИЙ ПО ПРОФИЛЯМ МЕДИЦИНСКОЙ ДЕЯТЕЛЬНОСТИ (КПГ) </w:t>
      </w:r>
      <w:r w:rsidR="00CA2521" w:rsidRPr="00EA1AFB">
        <w:rPr>
          <w:rFonts w:ascii="Times New Roman" w:hAnsi="Times New Roman" w:cs="Times New Roman"/>
          <w:sz w:val="28"/>
        </w:rPr>
        <w:t>И КОЭФФИЦИЕ</w:t>
      </w:r>
      <w:r w:rsidRPr="00EA1AFB">
        <w:rPr>
          <w:rFonts w:ascii="Times New Roman" w:hAnsi="Times New Roman" w:cs="Times New Roman"/>
          <w:sz w:val="28"/>
        </w:rPr>
        <w:t xml:space="preserve">НТЫ ОТНОСИТЕЛЬНОЙ ЗАТРАТОЕМКОСТИ КСГ/КПГ (ДЛЯ МЕДИЦИНСКОЙ ПОМОЩИ, ОКАЗАННОЙ </w:t>
      </w:r>
      <w:r w:rsidR="00CA2521" w:rsidRPr="00EA1AFB">
        <w:rPr>
          <w:rFonts w:ascii="Times New Roman" w:hAnsi="Times New Roman" w:cs="Times New Roman"/>
          <w:sz w:val="28"/>
        </w:rPr>
        <w:t>В СТАЦИОНАРНЫХ УСЛОВИЯХ)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85"/>
        <w:gridCol w:w="1005"/>
        <w:gridCol w:w="5991"/>
        <w:gridCol w:w="1790"/>
      </w:tblGrid>
      <w:tr w:rsidR="00254A4A" w:rsidRPr="00EA1AFB" w:rsidTr="00AD452E">
        <w:tc>
          <w:tcPr>
            <w:tcW w:w="410" w:type="pct"/>
            <w:vAlign w:val="center"/>
          </w:tcPr>
          <w:p w:rsidR="00254A4A" w:rsidRPr="00EA1AFB" w:rsidRDefault="00254A4A" w:rsidP="00951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A1AF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A1AF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5" w:type="pct"/>
            <w:vAlign w:val="center"/>
            <w:hideMark/>
          </w:tcPr>
          <w:p w:rsidR="00254A4A" w:rsidRPr="00EA1AFB" w:rsidRDefault="00254A4A" w:rsidP="00E65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130" w:type="pct"/>
            <w:vAlign w:val="center"/>
            <w:hideMark/>
          </w:tcPr>
          <w:p w:rsidR="00254A4A" w:rsidRPr="00EA1AFB" w:rsidRDefault="00254A4A" w:rsidP="00E65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Профиль (КПГ) и КСГ</w:t>
            </w:r>
          </w:p>
        </w:tc>
        <w:tc>
          <w:tcPr>
            <w:tcW w:w="935" w:type="pct"/>
            <w:vAlign w:val="center"/>
            <w:hideMark/>
          </w:tcPr>
          <w:p w:rsidR="00254A4A" w:rsidRPr="00EA1AFB" w:rsidRDefault="00254A4A" w:rsidP="00AD45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 xml:space="preserve">Коэффициент </w:t>
            </w:r>
            <w:proofErr w:type="gramStart"/>
            <w:r w:rsidRPr="00EA1AFB">
              <w:rPr>
                <w:rFonts w:ascii="Times New Roman" w:hAnsi="Times New Roman" w:cs="Times New Roman"/>
                <w:b/>
              </w:rPr>
              <w:t>относительной</w:t>
            </w:r>
            <w:proofErr w:type="gramEnd"/>
            <w:r w:rsidRPr="00EA1A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  <w:b/>
              </w:rPr>
              <w:t>затратоемкости</w:t>
            </w:r>
            <w:proofErr w:type="spellEnd"/>
            <w:r w:rsidRPr="00EA1AFB">
              <w:rPr>
                <w:rFonts w:ascii="Times New Roman" w:hAnsi="Times New Roman" w:cs="Times New Roman"/>
                <w:b/>
              </w:rPr>
              <w:t xml:space="preserve"> КСГ/КПГ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Акушерское дело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0,50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01.001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0,50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Акушерство и гинекология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0,80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02.001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Осложнения, связанные с беременностью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0,93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02.002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Беременность, закончившаяся абортивным исходом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0,28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02.003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Родоразрешение</w:t>
            </w:r>
            <w:proofErr w:type="spellEnd"/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02.004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Кесарево сечение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02.005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Осложнения послеродового периода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02.006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Послеродовой сепсис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3,21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02.007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Воспалительные болезни женских половых органов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02.008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Доброкачественные новообразования, новообразования </w:t>
            </w:r>
            <w:r w:rsidR="009E611C">
              <w:rPr>
                <w:rFonts w:ascii="Times New Roman" w:hAnsi="Times New Roman" w:cs="Times New Roman"/>
              </w:rPr>
              <w:br/>
            </w:r>
            <w:proofErr w:type="spellStart"/>
            <w:r w:rsidRPr="00EA1AFB">
              <w:rPr>
                <w:rFonts w:ascii="Times New Roman" w:hAnsi="Times New Roman" w:cs="Times New Roman"/>
              </w:rPr>
              <w:t>in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</w:rPr>
              <w:t>situ</w:t>
            </w:r>
            <w:proofErr w:type="spellEnd"/>
            <w:r w:rsidRPr="00EA1AFB">
              <w:rPr>
                <w:rFonts w:ascii="Times New Roman" w:hAnsi="Times New Roman" w:cs="Times New Roman"/>
              </w:rPr>
              <w:t>, неопределенного и неизвестного характера женских половых органов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02.009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болезни, врожденные аномалии, повреждения женских половых органов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0,46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02.010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женских половых органах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0,39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02.011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женских половых органах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0,58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02.012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женских половых органах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02.013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женских половых органах (уровень 4)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2,20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Аллергология и иммунология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1,25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03.001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Нарушения с вовлечением иммунного механизма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4,52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03.002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Ангионевротический отек, анафилактический шок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0,27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Гастроэнтерология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1,04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04.001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Язва желудка и двенадцатиперстной кишки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04.002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Воспалительные заболевания кишечника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2,01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04.003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печени, невирусные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04.004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печени, невирусные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1,21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04.005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поджелудочной железы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04.006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Панкреатит с синдромом органной дисфункции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4,19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Гематология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A1AFB">
              <w:rPr>
                <w:rFonts w:ascii="Times New Roman" w:hAnsi="Times New Roman" w:cs="Times New Roman"/>
                <w:b/>
              </w:rPr>
              <w:t>2,85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05.001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Анемии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05.002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Анемии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5,32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05.003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Нарушения свертываемости крови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4,50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05.004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 крови и кроветворных органов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05.005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 крови и кроветворных органов (уровень 2)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4,51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05.006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остром лейкозе, взрослые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4,27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05.007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других злокачественных новообразованиях лимфоидной и кроветворной тканей, взрослые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3,46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05.008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2,05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05.009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Лекарственная терапия злокачественных новообразований лимфоидной и кроветворной тканей с применением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моноклональных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антител, ингибиторов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протеинкиназы</w:t>
            </w:r>
            <w:proofErr w:type="spellEnd"/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7,92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25" w:type="pct"/>
            <w:vAlign w:val="center"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05.010</w:t>
            </w:r>
          </w:p>
        </w:tc>
        <w:tc>
          <w:tcPr>
            <w:tcW w:w="3130" w:type="pct"/>
            <w:vAlign w:val="center"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остром лейкозе, дети</w:t>
            </w:r>
          </w:p>
        </w:tc>
        <w:tc>
          <w:tcPr>
            <w:tcW w:w="935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7,82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25" w:type="pct"/>
            <w:vAlign w:val="center"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05.011</w:t>
            </w:r>
          </w:p>
        </w:tc>
        <w:tc>
          <w:tcPr>
            <w:tcW w:w="3130" w:type="pct"/>
            <w:vAlign w:val="center"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935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5,68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Дерматология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0,80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06.001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Редкие и тяжелые дерматозы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1,72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06.002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Среднетяжелые дерматозы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06.003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Легкие дерматозы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0,36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Детская кардиология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1,84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07.001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Врожденные аномалии </w:t>
            </w:r>
            <w:proofErr w:type="gramStart"/>
            <w:r w:rsidRPr="00EA1AFB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EA1AFB">
              <w:rPr>
                <w:rFonts w:ascii="Times New Roman" w:hAnsi="Times New Roman" w:cs="Times New Roman"/>
              </w:rPr>
              <w:t xml:space="preserve"> системы, дети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1,84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Детская онкология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4,37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08.001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4,37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Детская урология-андрология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1,15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09.001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мужских половых органах, дети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09.002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мужских половых органах, дети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09.003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мужских половых органах, дети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1,97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09.004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мужских половых органах, дети (уровень 4)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2,78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09.005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дети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09.006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дети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1,22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09.007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дети (уровень 3)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1,78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09.008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дети (уровень 4)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2,23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09.009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дети (уровень 5)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2,36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09.010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дети (уровень 6)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4,28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Детская хирургия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1,10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10.001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Детская хирургия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2,95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10.002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Детская хирургия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5,33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10.003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Аппендэктомия</w:t>
            </w:r>
            <w:proofErr w:type="spellEnd"/>
            <w:r w:rsidRPr="00EA1AFB">
              <w:rPr>
                <w:rFonts w:ascii="Times New Roman" w:hAnsi="Times New Roman" w:cs="Times New Roman"/>
              </w:rPr>
              <w:t>, дети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10.004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Аппендэктомия</w:t>
            </w:r>
            <w:proofErr w:type="spellEnd"/>
            <w:r w:rsidRPr="00EA1AFB">
              <w:rPr>
                <w:rFonts w:ascii="Times New Roman" w:hAnsi="Times New Roman" w:cs="Times New Roman"/>
              </w:rPr>
              <w:t>, дети (уровень 2)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10.005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по поводу грыж, дети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10.006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по поводу грыж, дети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10.007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по поводу грыж, дети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1,25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Детская эндокринология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1,48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11.001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Сахарный диабет, дети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11.002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Заболевания гипофиза, дети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2,26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11.003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 эндокринной системы, дети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11.004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 эндокринной системы, дети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2,82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Инфекционные болезни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0,65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12.001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Кишечные инфекции, взрослые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0,58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12.002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Кишечные инфекции, дети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0,62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12.003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Вирусный гепатит острый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12.004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Вирусный гепатит хронический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1,27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12.005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Сепсис, взрослые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3,12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12.006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Сепсис, дети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4,51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12.007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Сепсис с синдромом органной дисфункции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7,20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12.008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инфекционные и паразитарные болезни, взрослые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1,18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525" w:type="pct"/>
            <w:vAlign w:val="center"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12.009</w:t>
            </w:r>
          </w:p>
        </w:tc>
        <w:tc>
          <w:tcPr>
            <w:tcW w:w="3130" w:type="pct"/>
            <w:vAlign w:val="center"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инфекционные и паразитарные болезни, дети</w:t>
            </w:r>
          </w:p>
        </w:tc>
        <w:tc>
          <w:tcPr>
            <w:tcW w:w="935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12.010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Респираторные инфекции верхних дыхательных путей с осложнениями, взрослые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0,35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12.011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Респираторные инфекции верхних дыхательных путей, дети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0,50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12.012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Грипп, вирус гриппа идентифицирован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1,00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12.013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Грипп и пневмония с синдромом органной дисфункции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4,40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12.014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Клещевой энцефалит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2,30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Кардиология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1,49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13.001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Нестабильная стенокардия, инфаркт миокарда, легочная эмболия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13.002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Нестабильная стенокардия, инфаркт миокарда, легочная эмболия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2,81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13.003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Инфаркт миокарда, легочная эмболия, лечение с применением </w:t>
            </w:r>
            <w:proofErr w:type="spellStart"/>
            <w:r w:rsidRPr="00EA1AFB">
              <w:rPr>
                <w:rFonts w:ascii="Times New Roman" w:hAnsi="Times New Roman" w:cs="Times New Roman"/>
              </w:rPr>
              <w:t>тромболитической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терапии 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3,48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13.004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Нарушения ритма и проводимости (уровень 1)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13.005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Нарушения ритма и проводимости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2,01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13.006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Эндокардит, миокардит, перикардит,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кардиомиопатии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13.007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Эндокардит, миокардит, перикардит,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кардиомиопатии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2,38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</w:rPr>
              <w:t>Колопроктология</w:t>
            </w:r>
            <w:proofErr w:type="spellEnd"/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1,36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14.001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кишечнике и анальной области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0,84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14.002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кишечнике и анальной области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1,74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14.003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кишечнике и анальной области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2,49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Неврология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1,12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15.001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Воспалительные заболевания ЦНС, взрослые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0,98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15.002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Воспалительные заболевания ЦНС, дети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1,55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15.003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Дегенеративные болезни нервной системы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0,84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15.004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Демиелинизирующие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болезни нервной системы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1,33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25" w:type="pct"/>
            <w:vAlign w:val="center"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15.005</w:t>
            </w:r>
          </w:p>
        </w:tc>
        <w:tc>
          <w:tcPr>
            <w:tcW w:w="3130" w:type="pct"/>
            <w:vAlign w:val="center"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Эпилепсия, судороги (уровень 1)</w:t>
            </w:r>
          </w:p>
        </w:tc>
        <w:tc>
          <w:tcPr>
            <w:tcW w:w="935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0,96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15.006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Эпилепсия, судороги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2,01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15.007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Расстройства периферической нервной системы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15.008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Неврологические заболевания, лечение с применением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ботулотоксина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(уровень</w:t>
            </w:r>
            <w:proofErr w:type="gramStart"/>
            <w:r w:rsidRPr="00EA1AFB">
              <w:rPr>
                <w:rFonts w:ascii="Times New Roman" w:hAnsi="Times New Roman" w:cs="Times New Roman"/>
              </w:rPr>
              <w:t>1</w:t>
            </w:r>
            <w:proofErr w:type="gramEnd"/>
            <w:r w:rsidRPr="00EA1A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15.009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Неврологические заболевания, лечение с применением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ботулотоксина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2,05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15.010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нарушения нервной системы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15.011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нарушения нервной системы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15.012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Транзиторные ишемические приступы, сосудистые мозговые синдромы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1,15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15.013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Кровоизлияние в мозг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2,82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15.014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Инфаркт мозга (уровень 1)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2,52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15.015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Инфаркт мозга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3,12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15.016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Инфаркт мозга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4,51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15.017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цереброваскулярные болезни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0,82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Нейрохирургия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1,20</w:t>
            </w:r>
          </w:p>
        </w:tc>
      </w:tr>
      <w:tr w:rsidR="00137F79" w:rsidRPr="00EA1AFB" w:rsidTr="003B3AC9">
        <w:trPr>
          <w:trHeight w:val="374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16.001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Паралитические синдромы, травма спинного мозга </w:t>
            </w:r>
            <w:r w:rsidR="009E611C">
              <w:rPr>
                <w:rFonts w:ascii="Times New Roman" w:hAnsi="Times New Roman" w:cs="Times New Roman"/>
              </w:rPr>
              <w:br/>
            </w:r>
            <w:r w:rsidRPr="00EA1AFB">
              <w:rPr>
                <w:rFonts w:ascii="Times New Roman" w:hAnsi="Times New Roman" w:cs="Times New Roman"/>
              </w:rPr>
              <w:t>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0,98</w:t>
            </w:r>
          </w:p>
        </w:tc>
      </w:tr>
      <w:tr w:rsidR="00137F79" w:rsidRPr="00EA1AFB" w:rsidTr="003B3AC9">
        <w:trPr>
          <w:trHeight w:val="374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16.002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Паралитические синдромы, травма спинного мозга </w:t>
            </w:r>
            <w:r w:rsidR="009E611C">
              <w:rPr>
                <w:rFonts w:ascii="Times New Roman" w:hAnsi="Times New Roman" w:cs="Times New Roman"/>
              </w:rPr>
              <w:br/>
            </w:r>
            <w:r w:rsidRPr="00EA1AFB">
              <w:rPr>
                <w:rFonts w:ascii="Times New Roman" w:hAnsi="Times New Roman" w:cs="Times New Roman"/>
              </w:rPr>
              <w:t>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1,49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16.003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Дорсопатии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спондилопатии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остеопатии</w:t>
            </w:r>
            <w:proofErr w:type="spellEnd"/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0,68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16.004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Травмы позвоночника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1,01</w:t>
            </w:r>
          </w:p>
        </w:tc>
      </w:tr>
      <w:tr w:rsidR="00137F79" w:rsidRPr="00EA1AFB" w:rsidTr="003B3AC9">
        <w:trPr>
          <w:trHeight w:val="254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16.005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Сотрясение головного мозга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0,40</w:t>
            </w:r>
          </w:p>
        </w:tc>
      </w:tr>
      <w:tr w:rsidR="00137F79" w:rsidRPr="00EA1AFB" w:rsidTr="003B3AC9">
        <w:trPr>
          <w:trHeight w:val="28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16.006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Переломы черепа, внутричерепная травма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1,54</w:t>
            </w:r>
          </w:p>
        </w:tc>
      </w:tr>
      <w:tr w:rsidR="00137F79" w:rsidRPr="00EA1AFB" w:rsidTr="003B3AC9">
        <w:trPr>
          <w:trHeight w:val="567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107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16.007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центральной нервной системе и головном мозге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4,13</w:t>
            </w:r>
          </w:p>
        </w:tc>
      </w:tr>
      <w:tr w:rsidR="00137F79" w:rsidRPr="00EA1AFB" w:rsidTr="003B3AC9">
        <w:trPr>
          <w:trHeight w:val="567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16.008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центральной нервной системе и головном мозге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5,82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16.009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периферической нервной системе (уровень 1)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16.010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периферической нервной системе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16.011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периферической нервной системе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16.012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Доброкачественные новообразования нервной системы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Неонатология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2,96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17.001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Малая масса тела при рождении, недоношенность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4,21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17.002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Крайне малая масса тела при рождении, крайняя незрелость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16,02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17.003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7,40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17.004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Геморрагические и гемолитические нарушения у новорожденных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1,92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17.005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нарушения, возникшие в перинатальном периоде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17.006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нарушения, возникшие в перинатальном периоде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1,89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17.007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нарушения, возникшие в перинатальном периоде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2,56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Нефрология (без диализа)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1,69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18.001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Почечная недостаточность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18.002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1,82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18.003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Гломерулярные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болезни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1,71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Онкология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050517" w:rsidP="003B3A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A1AFB">
              <w:rPr>
                <w:rFonts w:ascii="Times New Roman" w:hAnsi="Times New Roman" w:cs="Times New Roman"/>
                <w:b/>
              </w:rPr>
              <w:t>3,27</w:t>
            </w:r>
          </w:p>
        </w:tc>
      </w:tr>
      <w:tr w:rsidR="00137F79" w:rsidRPr="00EA1AFB" w:rsidTr="003B3AC9">
        <w:trPr>
          <w:trHeight w:val="567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1,98</w:t>
            </w:r>
          </w:p>
        </w:tc>
      </w:tr>
      <w:tr w:rsidR="00137F79" w:rsidRPr="00EA1AFB" w:rsidTr="003B3AC9">
        <w:trPr>
          <w:trHeight w:val="567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3,66</w:t>
            </w:r>
          </w:p>
        </w:tc>
      </w:tr>
      <w:tr w:rsidR="00137F79" w:rsidRPr="00EA1AFB" w:rsidTr="003B3AC9">
        <w:trPr>
          <w:trHeight w:val="567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женских половых органах при злокачественных новообразованиях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4,05</w:t>
            </w:r>
          </w:p>
        </w:tc>
      </w:tr>
      <w:tr w:rsidR="00137F79" w:rsidRPr="00EA1AFB" w:rsidTr="003B3AC9">
        <w:trPr>
          <w:trHeight w:val="567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2,45</w:t>
            </w:r>
          </w:p>
        </w:tc>
      </w:tr>
      <w:tr w:rsidR="00137F79" w:rsidRPr="00EA1AFB" w:rsidTr="003B3AC9">
        <w:trPr>
          <w:trHeight w:val="567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4,24</w:t>
            </w:r>
          </w:p>
        </w:tc>
      </w:tr>
      <w:tr w:rsidR="00137F79" w:rsidRPr="00EA1AFB" w:rsidTr="003B3AC9">
        <w:trPr>
          <w:trHeight w:val="567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1,40</w:t>
            </w:r>
          </w:p>
        </w:tc>
      </w:tr>
      <w:tr w:rsidR="00137F79" w:rsidRPr="00EA1AFB" w:rsidTr="003B3AC9">
        <w:trPr>
          <w:trHeight w:val="567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2,46</w:t>
            </w:r>
          </w:p>
        </w:tc>
      </w:tr>
      <w:tr w:rsidR="00137F79" w:rsidRPr="00EA1AFB" w:rsidTr="003B3AC9">
        <w:trPr>
          <w:trHeight w:val="567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3,24</w:t>
            </w:r>
          </w:p>
        </w:tc>
      </w:tr>
      <w:tr w:rsidR="00137F79" w:rsidRPr="00EA1AFB" w:rsidTr="003B3AC9">
        <w:trPr>
          <w:trHeight w:val="567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19.009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злокачественных новообразованиях кожи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1,09</w:t>
            </w:r>
          </w:p>
        </w:tc>
      </w:tr>
      <w:tr w:rsidR="00137F79" w:rsidRPr="00EA1AFB" w:rsidTr="003B3AC9">
        <w:trPr>
          <w:trHeight w:val="567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19.010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злокачественных новообразованиях кожи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1,36</w:t>
            </w:r>
          </w:p>
        </w:tc>
      </w:tr>
      <w:tr w:rsidR="00137F79" w:rsidRPr="00EA1AFB" w:rsidTr="003B3AC9">
        <w:trPr>
          <w:trHeight w:val="567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19.011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злокачественных новообразованиях кожи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1,41</w:t>
            </w:r>
          </w:p>
        </w:tc>
      </w:tr>
      <w:tr w:rsidR="00137F79" w:rsidRPr="00EA1AFB" w:rsidTr="003B3AC9">
        <w:trPr>
          <w:trHeight w:val="567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19.012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злокачественном новообразовании щитовидной железы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1,88</w:t>
            </w:r>
          </w:p>
        </w:tc>
      </w:tr>
      <w:tr w:rsidR="00137F79" w:rsidRPr="00EA1AFB" w:rsidTr="003B3AC9">
        <w:trPr>
          <w:trHeight w:val="567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135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19.013</w:t>
            </w:r>
          </w:p>
        </w:tc>
        <w:tc>
          <w:tcPr>
            <w:tcW w:w="3130" w:type="pct"/>
            <w:vAlign w:val="center"/>
            <w:hideMark/>
          </w:tcPr>
          <w:p w:rsidR="0092114F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злокачественном новообразовании щитовидной железы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1,92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19.014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Мастэктомия</w:t>
            </w:r>
            <w:proofErr w:type="spellEnd"/>
            <w:r w:rsidRPr="00EA1AFB">
              <w:rPr>
                <w:rFonts w:ascii="Times New Roman" w:hAnsi="Times New Roman" w:cs="Times New Roman"/>
              </w:rPr>
              <w:t>, другие операции при злокачественном новообразовании молочной железы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2,29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19.015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Мастэктомия</w:t>
            </w:r>
            <w:proofErr w:type="spellEnd"/>
            <w:r w:rsidRPr="00EA1AFB">
              <w:rPr>
                <w:rFonts w:ascii="Times New Roman" w:hAnsi="Times New Roman" w:cs="Times New Roman"/>
              </w:rPr>
              <w:t>, другие операции при злокачественном новообразовании молочной железы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3,12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19.016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злокачественном новообразовании желчного пузыря, желчных протоков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1,96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19.017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злокачественном новообразовании желчного пузыря, желчных протоков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19.018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злокачественном новообразовании пищевода, желудка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2,02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19.019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злокачественном новообразовании пищевода, желудка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2,57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19.020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злокачественном новообразовании пищевода, желудка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3,14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19.021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операции при злокачественном новообразовании брюшной полости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19.022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1,91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19.023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нижних дыхательных путях и легочной ткани при злокачественных новообразованиях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2,88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19.024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4,25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19.025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935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2,56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19.026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935" w:type="pct"/>
            <w:noWrap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3,60</w:t>
            </w:r>
          </w:p>
        </w:tc>
      </w:tr>
      <w:tr w:rsidR="003630C4" w:rsidRPr="00EA1AFB" w:rsidTr="003B3AC9">
        <w:trPr>
          <w:trHeight w:val="76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525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19.027</w:t>
            </w:r>
          </w:p>
        </w:tc>
        <w:tc>
          <w:tcPr>
            <w:tcW w:w="3130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935" w:type="pct"/>
            <w:noWrap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0,57</w:t>
            </w:r>
          </w:p>
        </w:tc>
      </w:tr>
      <w:tr w:rsidR="003630C4" w:rsidRPr="00EA1AFB" w:rsidTr="003B3AC9">
        <w:trPr>
          <w:trHeight w:val="76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25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19.028</w:t>
            </w:r>
          </w:p>
        </w:tc>
        <w:tc>
          <w:tcPr>
            <w:tcW w:w="3130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935" w:type="pct"/>
            <w:noWrap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1,00</w:t>
            </w:r>
          </w:p>
        </w:tc>
      </w:tr>
      <w:tr w:rsidR="003630C4" w:rsidRPr="00EA1AFB" w:rsidTr="003B3AC9">
        <w:trPr>
          <w:trHeight w:val="76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525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19.029</w:t>
            </w:r>
          </w:p>
        </w:tc>
        <w:tc>
          <w:tcPr>
            <w:tcW w:w="3130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935" w:type="pct"/>
            <w:noWrap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1,67</w:t>
            </w:r>
          </w:p>
        </w:tc>
      </w:tr>
      <w:tr w:rsidR="003630C4" w:rsidRPr="00EA1AFB" w:rsidTr="003B3AC9">
        <w:trPr>
          <w:trHeight w:val="76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525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19.030</w:t>
            </w:r>
          </w:p>
        </w:tc>
        <w:tc>
          <w:tcPr>
            <w:tcW w:w="3130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935" w:type="pct"/>
            <w:noWrap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2,18</w:t>
            </w:r>
          </w:p>
        </w:tc>
      </w:tr>
      <w:tr w:rsidR="003630C4" w:rsidRPr="00EA1AFB" w:rsidTr="003B3AC9">
        <w:trPr>
          <w:trHeight w:val="76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525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19.031</w:t>
            </w:r>
          </w:p>
        </w:tc>
        <w:tc>
          <w:tcPr>
            <w:tcW w:w="3130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935" w:type="pct"/>
            <w:noWrap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2,69</w:t>
            </w:r>
          </w:p>
        </w:tc>
      </w:tr>
      <w:tr w:rsidR="003630C4" w:rsidRPr="00EA1AFB" w:rsidTr="003B3AC9">
        <w:trPr>
          <w:trHeight w:val="76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525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19.032</w:t>
            </w:r>
          </w:p>
        </w:tc>
        <w:tc>
          <w:tcPr>
            <w:tcW w:w="3130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935" w:type="pct"/>
            <w:noWrap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3,44</w:t>
            </w:r>
          </w:p>
        </w:tc>
      </w:tr>
      <w:tr w:rsidR="003630C4" w:rsidRPr="00EA1AFB" w:rsidTr="003B3AC9">
        <w:trPr>
          <w:trHeight w:val="76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525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19.033</w:t>
            </w:r>
          </w:p>
        </w:tc>
        <w:tc>
          <w:tcPr>
            <w:tcW w:w="3130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935" w:type="pct"/>
            <w:noWrap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4,42</w:t>
            </w:r>
          </w:p>
        </w:tc>
      </w:tr>
      <w:tr w:rsidR="003630C4" w:rsidRPr="00EA1AFB" w:rsidTr="003B3AC9">
        <w:trPr>
          <w:trHeight w:val="76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525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19.034</w:t>
            </w:r>
          </w:p>
        </w:tc>
        <w:tc>
          <w:tcPr>
            <w:tcW w:w="3130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935" w:type="pct"/>
            <w:noWrap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5,39</w:t>
            </w:r>
          </w:p>
        </w:tc>
      </w:tr>
      <w:tr w:rsidR="003630C4" w:rsidRPr="00EA1AFB" w:rsidTr="003B3AC9">
        <w:trPr>
          <w:trHeight w:val="76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157</w:t>
            </w:r>
          </w:p>
        </w:tc>
        <w:tc>
          <w:tcPr>
            <w:tcW w:w="525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19.035</w:t>
            </w:r>
          </w:p>
        </w:tc>
        <w:tc>
          <w:tcPr>
            <w:tcW w:w="3130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935" w:type="pct"/>
            <w:noWrap/>
            <w:vAlign w:val="center"/>
            <w:hideMark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8,65</w:t>
            </w:r>
          </w:p>
        </w:tc>
      </w:tr>
      <w:tr w:rsidR="003630C4" w:rsidRPr="00EA1AFB" w:rsidTr="003B3AC9">
        <w:trPr>
          <w:trHeight w:val="76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525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19.036</w:t>
            </w:r>
          </w:p>
        </w:tc>
        <w:tc>
          <w:tcPr>
            <w:tcW w:w="3130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935" w:type="pct"/>
            <w:noWrap/>
            <w:vAlign w:val="center"/>
            <w:hideMark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14,64</w:t>
            </w:r>
          </w:p>
        </w:tc>
      </w:tr>
      <w:tr w:rsidR="00137F79" w:rsidRPr="00EA1AFB" w:rsidTr="003B3AC9">
        <w:trPr>
          <w:trHeight w:val="76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19.037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gramStart"/>
            <w:r w:rsidRPr="00EA1AFB">
              <w:rPr>
                <w:rFonts w:ascii="Times New Roman" w:hAnsi="Times New Roman" w:cs="Times New Roman"/>
              </w:rPr>
              <w:t xml:space="preserve">Фебрильная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нейтропения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агранулоцитоз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вследствие проведения лекарственной терапии злокачественных новообразований (кроме лимфоидной и кроветворной тканей)</w:t>
            </w:r>
            <w:proofErr w:type="gramEnd"/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3,02</w:t>
            </w:r>
          </w:p>
        </w:tc>
      </w:tr>
      <w:tr w:rsidR="00137F79" w:rsidRPr="00EA1AFB" w:rsidTr="003B3AC9">
        <w:trPr>
          <w:trHeight w:val="76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19.038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gramStart"/>
            <w:r w:rsidRPr="00EA1AFB">
              <w:rPr>
                <w:rFonts w:ascii="Times New Roman" w:hAnsi="Times New Roman" w:cs="Times New Roman"/>
              </w:rPr>
              <w:t>Установка, замена порт системы (катетера) для лекарственной терапии злокачественных новообразований (кроме лимфоидной и кроветворной тканей)</w:t>
            </w:r>
            <w:proofErr w:type="gramEnd"/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632425" w:rsidP="003B3A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AFB">
              <w:rPr>
                <w:rFonts w:ascii="Times New Roman" w:hAnsi="Times New Roman" w:cs="Times New Roman"/>
              </w:rPr>
              <w:t>1,4</w:t>
            </w:r>
            <w:r w:rsidR="006C0787" w:rsidRPr="00EA1AFB">
              <w:rPr>
                <w:rFonts w:ascii="Times New Roman" w:hAnsi="Times New Roman" w:cs="Times New Roman"/>
              </w:rPr>
              <w:t>2</w:t>
            </w:r>
          </w:p>
        </w:tc>
      </w:tr>
      <w:tr w:rsidR="003630C4" w:rsidRPr="00EA1AFB" w:rsidTr="003B3AC9">
        <w:trPr>
          <w:trHeight w:val="25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525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19.039</w:t>
            </w:r>
          </w:p>
        </w:tc>
        <w:tc>
          <w:tcPr>
            <w:tcW w:w="3130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1)</w:t>
            </w:r>
          </w:p>
        </w:tc>
        <w:tc>
          <w:tcPr>
            <w:tcW w:w="935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1,04</w:t>
            </w:r>
          </w:p>
        </w:tc>
      </w:tr>
      <w:tr w:rsidR="003630C4" w:rsidRPr="00EA1AFB" w:rsidTr="003B3AC9">
        <w:trPr>
          <w:trHeight w:val="25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525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19.040</w:t>
            </w:r>
          </w:p>
        </w:tc>
        <w:tc>
          <w:tcPr>
            <w:tcW w:w="3130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2)</w:t>
            </w:r>
          </w:p>
        </w:tc>
        <w:tc>
          <w:tcPr>
            <w:tcW w:w="935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1,49</w:t>
            </w:r>
          </w:p>
        </w:tc>
      </w:tr>
      <w:tr w:rsidR="003630C4" w:rsidRPr="00EA1AFB" w:rsidTr="003B3AC9">
        <w:trPr>
          <w:trHeight w:val="25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525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19.041</w:t>
            </w:r>
          </w:p>
        </w:tc>
        <w:tc>
          <w:tcPr>
            <w:tcW w:w="3130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3)</w:t>
            </w:r>
          </w:p>
        </w:tc>
        <w:tc>
          <w:tcPr>
            <w:tcW w:w="935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4,15</w:t>
            </w:r>
          </w:p>
        </w:tc>
      </w:tr>
      <w:tr w:rsidR="003630C4" w:rsidRPr="00EA1AFB" w:rsidTr="003B3AC9">
        <w:trPr>
          <w:trHeight w:val="25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525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19.042</w:t>
            </w:r>
          </w:p>
        </w:tc>
        <w:tc>
          <w:tcPr>
            <w:tcW w:w="3130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4)</w:t>
            </w:r>
          </w:p>
        </w:tc>
        <w:tc>
          <w:tcPr>
            <w:tcW w:w="935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4,32</w:t>
            </w:r>
          </w:p>
        </w:tc>
      </w:tr>
      <w:tr w:rsidR="003630C4" w:rsidRPr="00EA1AFB" w:rsidTr="003B3AC9">
        <w:trPr>
          <w:trHeight w:val="25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525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19.043</w:t>
            </w:r>
          </w:p>
        </w:tc>
        <w:tc>
          <w:tcPr>
            <w:tcW w:w="3130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5)</w:t>
            </w:r>
          </w:p>
        </w:tc>
        <w:tc>
          <w:tcPr>
            <w:tcW w:w="935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4,68</w:t>
            </w:r>
          </w:p>
        </w:tc>
      </w:tr>
      <w:tr w:rsidR="003630C4" w:rsidRPr="00EA1AFB" w:rsidTr="003B3AC9">
        <w:trPr>
          <w:trHeight w:val="25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525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19.044</w:t>
            </w:r>
          </w:p>
        </w:tc>
        <w:tc>
          <w:tcPr>
            <w:tcW w:w="3130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6)</w:t>
            </w:r>
          </w:p>
        </w:tc>
        <w:tc>
          <w:tcPr>
            <w:tcW w:w="935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7,47</w:t>
            </w:r>
          </w:p>
        </w:tc>
      </w:tr>
      <w:tr w:rsidR="003630C4" w:rsidRPr="00EA1AFB" w:rsidTr="003B3AC9">
        <w:trPr>
          <w:trHeight w:val="25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525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19.045</w:t>
            </w:r>
          </w:p>
        </w:tc>
        <w:tc>
          <w:tcPr>
            <w:tcW w:w="3130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7)</w:t>
            </w:r>
          </w:p>
        </w:tc>
        <w:tc>
          <w:tcPr>
            <w:tcW w:w="935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8,71</w:t>
            </w:r>
          </w:p>
        </w:tc>
      </w:tr>
      <w:tr w:rsidR="003630C4" w:rsidRPr="00EA1AFB" w:rsidTr="003B3AC9">
        <w:trPr>
          <w:trHeight w:val="25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525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19.046</w:t>
            </w:r>
          </w:p>
        </w:tc>
        <w:tc>
          <w:tcPr>
            <w:tcW w:w="3130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8)</w:t>
            </w:r>
          </w:p>
        </w:tc>
        <w:tc>
          <w:tcPr>
            <w:tcW w:w="935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9,42</w:t>
            </w:r>
          </w:p>
        </w:tc>
      </w:tr>
      <w:tr w:rsidR="003630C4" w:rsidRPr="00EA1AFB" w:rsidTr="003B3AC9">
        <w:trPr>
          <w:trHeight w:val="25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525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19.047</w:t>
            </w:r>
          </w:p>
        </w:tc>
        <w:tc>
          <w:tcPr>
            <w:tcW w:w="3130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9)</w:t>
            </w:r>
          </w:p>
        </w:tc>
        <w:tc>
          <w:tcPr>
            <w:tcW w:w="935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12,87</w:t>
            </w:r>
          </w:p>
        </w:tc>
      </w:tr>
      <w:tr w:rsidR="003630C4" w:rsidRPr="00EA1AFB" w:rsidTr="003B3AC9">
        <w:trPr>
          <w:trHeight w:val="255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525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19.048</w:t>
            </w:r>
          </w:p>
        </w:tc>
        <w:tc>
          <w:tcPr>
            <w:tcW w:w="3130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10)</w:t>
            </w:r>
          </w:p>
        </w:tc>
        <w:tc>
          <w:tcPr>
            <w:tcW w:w="935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19,73</w:t>
            </w:r>
          </w:p>
        </w:tc>
      </w:tr>
      <w:tr w:rsidR="003630C4" w:rsidRPr="00EA1AFB" w:rsidTr="003B3AC9">
        <w:trPr>
          <w:trHeight w:val="510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525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19.049</w:t>
            </w:r>
          </w:p>
        </w:tc>
        <w:tc>
          <w:tcPr>
            <w:tcW w:w="3130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1)</w:t>
            </w:r>
          </w:p>
        </w:tc>
        <w:tc>
          <w:tcPr>
            <w:tcW w:w="935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3,85</w:t>
            </w:r>
          </w:p>
        </w:tc>
      </w:tr>
      <w:tr w:rsidR="003630C4" w:rsidRPr="00EA1AFB" w:rsidTr="003B3AC9">
        <w:trPr>
          <w:trHeight w:val="510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525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19.050</w:t>
            </w:r>
          </w:p>
        </w:tc>
        <w:tc>
          <w:tcPr>
            <w:tcW w:w="3130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2)</w:t>
            </w:r>
          </w:p>
        </w:tc>
        <w:tc>
          <w:tcPr>
            <w:tcW w:w="935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9,47</w:t>
            </w:r>
          </w:p>
        </w:tc>
      </w:tr>
      <w:tr w:rsidR="003630C4" w:rsidRPr="00EA1AFB" w:rsidTr="003B3AC9">
        <w:trPr>
          <w:trHeight w:val="510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525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19.051</w:t>
            </w:r>
          </w:p>
        </w:tc>
        <w:tc>
          <w:tcPr>
            <w:tcW w:w="3130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935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10,95</w:t>
            </w:r>
          </w:p>
        </w:tc>
      </w:tr>
      <w:tr w:rsidR="003630C4" w:rsidRPr="00EA1AFB" w:rsidTr="003B3AC9">
        <w:trPr>
          <w:trHeight w:val="510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525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19.052</w:t>
            </w:r>
          </w:p>
        </w:tc>
        <w:tc>
          <w:tcPr>
            <w:tcW w:w="3130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935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13,16</w:t>
            </w:r>
          </w:p>
        </w:tc>
      </w:tr>
      <w:tr w:rsidR="003630C4" w:rsidRPr="00EA1AFB" w:rsidTr="003B3AC9">
        <w:trPr>
          <w:trHeight w:val="510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525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19.053</w:t>
            </w:r>
          </w:p>
        </w:tc>
        <w:tc>
          <w:tcPr>
            <w:tcW w:w="3130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5)</w:t>
            </w:r>
          </w:p>
        </w:tc>
        <w:tc>
          <w:tcPr>
            <w:tcW w:w="935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14,63</w:t>
            </w:r>
          </w:p>
        </w:tc>
      </w:tr>
      <w:tr w:rsidR="003630C4" w:rsidRPr="00EA1AFB" w:rsidTr="003B3AC9">
        <w:trPr>
          <w:trHeight w:val="510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525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19.054</w:t>
            </w:r>
          </w:p>
        </w:tc>
        <w:tc>
          <w:tcPr>
            <w:tcW w:w="3130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6)</w:t>
            </w:r>
          </w:p>
        </w:tc>
        <w:tc>
          <w:tcPr>
            <w:tcW w:w="935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19,17</w:t>
            </w:r>
          </w:p>
        </w:tc>
      </w:tr>
      <w:tr w:rsidR="003630C4" w:rsidRPr="00EA1AFB" w:rsidTr="003B3AC9">
        <w:trPr>
          <w:trHeight w:val="510"/>
        </w:trPr>
        <w:tc>
          <w:tcPr>
            <w:tcW w:w="4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525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Pr="00EA1AFB">
              <w:rPr>
                <w:rFonts w:ascii="Times New Roman" w:hAnsi="Times New Roman" w:cs="Times New Roman"/>
              </w:rPr>
              <w:t>19.055</w:t>
            </w:r>
          </w:p>
        </w:tc>
        <w:tc>
          <w:tcPr>
            <w:tcW w:w="3130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7)</w:t>
            </w:r>
          </w:p>
        </w:tc>
        <w:tc>
          <w:tcPr>
            <w:tcW w:w="935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31,29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Оториноларингология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0,87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78173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20.001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Доброкачественные новообразования, новообразования </w:t>
            </w:r>
            <w:r w:rsidR="0092114F">
              <w:rPr>
                <w:rFonts w:ascii="Times New Roman" w:hAnsi="Times New Roman" w:cs="Times New Roman"/>
              </w:rPr>
              <w:br/>
            </w:r>
            <w:proofErr w:type="spellStart"/>
            <w:r w:rsidRPr="00EA1AFB">
              <w:rPr>
                <w:rFonts w:ascii="Times New Roman" w:hAnsi="Times New Roman" w:cs="Times New Roman"/>
              </w:rPr>
              <w:t>in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</w:rPr>
              <w:t>situ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уха, горла, носа, полости рта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0,66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78173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20.002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Средний отит, мастоидит, нарушения вестибулярной функции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0,47</w:t>
            </w:r>
          </w:p>
        </w:tc>
      </w:tr>
      <w:tr w:rsidR="00137F79" w:rsidRPr="00EA1AFB" w:rsidTr="003B3AC9">
        <w:trPr>
          <w:trHeight w:val="283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</w:t>
            </w:r>
            <w:r w:rsidR="0078173B" w:rsidRPr="00EA1AF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20.003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 уха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0,61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78173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20.004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 и врожденные аномалии верхних дыхательных путей, симптомы и признаки, относящиеся к органам дыхания, нарушения речи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0,71</w:t>
            </w:r>
          </w:p>
        </w:tc>
      </w:tr>
      <w:tr w:rsidR="00137F79" w:rsidRPr="00EA1AFB" w:rsidTr="003B3AC9">
        <w:trPr>
          <w:trHeight w:val="510"/>
        </w:trPr>
        <w:tc>
          <w:tcPr>
            <w:tcW w:w="410" w:type="pct"/>
            <w:vAlign w:val="center"/>
          </w:tcPr>
          <w:p w:rsidR="00137F79" w:rsidRPr="00EA1AFB" w:rsidRDefault="0078173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20.005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0,84</w:t>
            </w:r>
          </w:p>
        </w:tc>
      </w:tr>
      <w:tr w:rsidR="00137F79" w:rsidRPr="00EA1AFB" w:rsidTr="003B3AC9">
        <w:trPr>
          <w:trHeight w:val="510"/>
        </w:trPr>
        <w:tc>
          <w:tcPr>
            <w:tcW w:w="410" w:type="pct"/>
            <w:vAlign w:val="center"/>
          </w:tcPr>
          <w:p w:rsidR="00137F79" w:rsidRPr="00EA1AFB" w:rsidRDefault="0078173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20.006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0,91</w:t>
            </w:r>
          </w:p>
        </w:tc>
      </w:tr>
      <w:tr w:rsidR="00137F79" w:rsidRPr="00EA1AFB" w:rsidTr="003B3AC9">
        <w:trPr>
          <w:trHeight w:val="510"/>
        </w:trPr>
        <w:tc>
          <w:tcPr>
            <w:tcW w:w="410" w:type="pct"/>
            <w:vAlign w:val="center"/>
          </w:tcPr>
          <w:p w:rsidR="00137F79" w:rsidRPr="00EA1AFB" w:rsidRDefault="0078173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20.007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1,10</w:t>
            </w:r>
          </w:p>
        </w:tc>
      </w:tr>
      <w:tr w:rsidR="00137F79" w:rsidRPr="00EA1AFB" w:rsidTr="003B3AC9">
        <w:trPr>
          <w:trHeight w:val="510"/>
        </w:trPr>
        <w:tc>
          <w:tcPr>
            <w:tcW w:w="410" w:type="pct"/>
            <w:vAlign w:val="center"/>
          </w:tcPr>
          <w:p w:rsidR="00137F79" w:rsidRPr="00EA1AFB" w:rsidRDefault="0078173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20.008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1,35</w:t>
            </w:r>
          </w:p>
        </w:tc>
      </w:tr>
      <w:tr w:rsidR="00137F79" w:rsidRPr="00EA1AFB" w:rsidTr="003B3AC9">
        <w:trPr>
          <w:trHeight w:val="510"/>
        </w:trPr>
        <w:tc>
          <w:tcPr>
            <w:tcW w:w="410" w:type="pct"/>
            <w:vAlign w:val="center"/>
          </w:tcPr>
          <w:p w:rsidR="00137F79" w:rsidRPr="00EA1AFB" w:rsidRDefault="0078173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186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20.009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1,96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78173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20.010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Замена речевого процессора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25,00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Офтальмология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0,92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21.001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зрения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0,49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21.002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зрения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0,79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21.003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зрения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1,07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21.004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зрения (уровень 4)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1,19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21.005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зрения (уровень 5)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2,11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21.006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зрения (уровень 6)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2,33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21.007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глаза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0,51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21.008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Травмы глаза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0,66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Педиатрия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0,80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22.001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Нарушения всасывания, дети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1,11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22.002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 органов пищеварения, дети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0,39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22.003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Воспалительные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артропатии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спондилопатии</w:t>
            </w:r>
            <w:proofErr w:type="spellEnd"/>
            <w:r w:rsidRPr="00EA1AFB">
              <w:rPr>
                <w:rFonts w:ascii="Times New Roman" w:hAnsi="Times New Roman" w:cs="Times New Roman"/>
              </w:rPr>
              <w:t>, дети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1,85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22.004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Врожденные аномалии головного и спинного мозга, дети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2,12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Пульмонология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1,31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23.001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 органов дыхания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23.002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Интерстициальные болезни легких, врожденные аномалии развития легких, бронхо-легочная дисплазия, дети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23.003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Доброкачественные новообразования, новообразования </w:t>
            </w:r>
            <w:r w:rsidR="00F32024">
              <w:rPr>
                <w:rFonts w:ascii="Times New Roman" w:hAnsi="Times New Roman" w:cs="Times New Roman"/>
              </w:rPr>
              <w:br/>
            </w:r>
            <w:proofErr w:type="spellStart"/>
            <w:r w:rsidRPr="00EA1AFB">
              <w:rPr>
                <w:rFonts w:ascii="Times New Roman" w:hAnsi="Times New Roman" w:cs="Times New Roman"/>
              </w:rPr>
              <w:t>in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</w:rPr>
              <w:t>situ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органов дыхания, других и неуточненных органов грудной клетки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23.004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Пневмония, плеврит, другие болезни плевры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1,28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23.005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Астма, взрослые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23.006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Астма, дети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1,25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Ревматология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1,44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24.001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Системные поражения соединительной ткани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1,78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24.002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Артропатии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A1AFB">
              <w:rPr>
                <w:rFonts w:ascii="Times New Roman" w:hAnsi="Times New Roman" w:cs="Times New Roman"/>
              </w:rPr>
              <w:t>спондилопатии</w:t>
            </w:r>
            <w:proofErr w:type="spellEnd"/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24.003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Ревматические болезни сердца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24.004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Ревматические болезни сердца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A1AFB">
              <w:rPr>
                <w:rFonts w:ascii="Times New Roman" w:hAnsi="Times New Roman" w:cs="Times New Roman"/>
                <w:b/>
              </w:rPr>
              <w:t>Сердечно-сосудистая</w:t>
            </w:r>
            <w:proofErr w:type="gramEnd"/>
            <w:r w:rsidRPr="00EA1AFB">
              <w:rPr>
                <w:rFonts w:ascii="Times New Roman" w:hAnsi="Times New Roman" w:cs="Times New Roman"/>
                <w:b/>
              </w:rPr>
              <w:t xml:space="preserve"> хирургия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1,18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25.001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Флебит и тромбофлебит, варикозное расширение вен нижних конечностей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25.002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болезни, врожденные аномалии вен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25.003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артерий, артериол и капилляров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25.004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Диагностическое обследование </w:t>
            </w:r>
            <w:proofErr w:type="gramStart"/>
            <w:r w:rsidRPr="00EA1AFB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EA1AFB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1,01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25.005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сердце и коронарных сосудах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2,11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25.006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сердце и коронарных сосудах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3,97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25.007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сердце и коронарных сосудах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4,31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</w:rPr>
              <w:t>25.008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сосудах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1,20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25.009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сосудах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2,37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25.010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сосудах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4,13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25.011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сосудах (уровень 4)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6,08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25.012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сосудах (уровень 5)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7,12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Стоматология детская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0,79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26.001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0,79</w:t>
            </w:r>
          </w:p>
        </w:tc>
      </w:tr>
      <w:tr w:rsidR="00137F79" w:rsidRPr="00EA1AFB" w:rsidTr="003B3AC9">
        <w:trPr>
          <w:trHeight w:val="255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Терапия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0,73</w:t>
            </w:r>
          </w:p>
        </w:tc>
      </w:tr>
      <w:tr w:rsidR="00137F79" w:rsidRPr="00EA1AFB" w:rsidTr="003B3AC9">
        <w:trPr>
          <w:trHeight w:val="510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27.001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27.002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Новообразования доброкачественные,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in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</w:rPr>
              <w:t>situ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, неопределенного и неуточненного характера органов </w:t>
            </w:r>
            <w:r w:rsidRPr="00EA1AFB">
              <w:rPr>
                <w:rFonts w:ascii="Times New Roman" w:hAnsi="Times New Roman" w:cs="Times New Roman"/>
              </w:rPr>
              <w:lastRenderedPageBreak/>
              <w:t>пищеварения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lastRenderedPageBreak/>
              <w:t>0,69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225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27.003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желчного пузыря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27.004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 органов пищеварения, взрослые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0,59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27.005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Гипертоническая болезнь в стадии обострения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27.006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Стенокардия (кроме </w:t>
            </w:r>
            <w:proofErr w:type="gramStart"/>
            <w:r w:rsidRPr="00EA1AFB">
              <w:rPr>
                <w:rFonts w:ascii="Times New Roman" w:hAnsi="Times New Roman" w:cs="Times New Roman"/>
              </w:rPr>
              <w:t>нестабильной</w:t>
            </w:r>
            <w:proofErr w:type="gramEnd"/>
            <w:r w:rsidRPr="00EA1AFB">
              <w:rPr>
                <w:rFonts w:ascii="Times New Roman" w:hAnsi="Times New Roman" w:cs="Times New Roman"/>
              </w:rPr>
              <w:t>), хроническая ишемическая болезнь сердца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27.007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Стенокардия (кроме </w:t>
            </w:r>
            <w:proofErr w:type="gramStart"/>
            <w:r w:rsidRPr="00EA1AFB">
              <w:rPr>
                <w:rFonts w:ascii="Times New Roman" w:hAnsi="Times New Roman" w:cs="Times New Roman"/>
              </w:rPr>
              <w:t>нестабильной</w:t>
            </w:r>
            <w:proofErr w:type="gramEnd"/>
            <w:r w:rsidRPr="00EA1AFB">
              <w:rPr>
                <w:rFonts w:ascii="Times New Roman" w:hAnsi="Times New Roman" w:cs="Times New Roman"/>
              </w:rPr>
              <w:t>), хроническая ишемическая болезнь сердца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1,70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27.008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 сердца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27.009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 сердца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27.010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Бронхит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необструктивный</w:t>
            </w:r>
            <w:proofErr w:type="spellEnd"/>
            <w:r w:rsidRPr="00EA1AFB">
              <w:rPr>
                <w:rFonts w:ascii="Times New Roman" w:hAnsi="Times New Roman" w:cs="Times New Roman"/>
              </w:rPr>
              <w:t>, симптомы и признаки, относящиеся к органам дыхания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27.011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ХОБЛ, эмфизема, бронхоэктатическая болезнь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27.012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Отравления и другие воздействия внешних причин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0,53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27.013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4,07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27.014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Госпитализация в диагностических целях с постановкой/ подтверждением диагноза злокачественного новообразования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Торакальная хирургия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2,09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28.001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Гнойные состояния нижних дыхательных путей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2,05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28.002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28.003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1,92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28.004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2,56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28.005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4,12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Травматология и ортопедия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1,37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29.001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Приобретенные и врожденные костно-мышечные деформации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29.002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Переломы шейки бедра и костей таза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29.003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Переломы бедренной кости, другие травмы области бедра и тазобедренного сустава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0,69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29.004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0,56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29.005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Переломы, вывихи, растяжения области колена и голени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29.006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29.007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Тяжелая множественная и сочетанная травма (</w:t>
            </w:r>
            <w:proofErr w:type="spellStart"/>
            <w:r w:rsidRPr="00EA1AFB">
              <w:rPr>
                <w:rFonts w:ascii="Times New Roman" w:hAnsi="Times New Roman" w:cs="Times New Roman"/>
              </w:rPr>
              <w:t>политравма</w:t>
            </w:r>
            <w:proofErr w:type="spellEnd"/>
            <w:r w:rsidRPr="00EA1A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7,07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29.008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Эндопротезирование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суставов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4,46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29.009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Операции на костно-мышечной системе и суставах </w:t>
            </w:r>
            <w:r w:rsidR="0092114F">
              <w:rPr>
                <w:rFonts w:ascii="Times New Roman" w:hAnsi="Times New Roman" w:cs="Times New Roman"/>
              </w:rPr>
              <w:br/>
            </w:r>
            <w:r w:rsidRPr="00EA1AFB">
              <w:rPr>
                <w:rFonts w:ascii="Times New Roman" w:hAnsi="Times New Roman" w:cs="Times New Roman"/>
              </w:rPr>
              <w:t>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29.010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Операции на костно-мышечной системе и суставах </w:t>
            </w:r>
            <w:r w:rsidR="0092114F">
              <w:rPr>
                <w:rFonts w:ascii="Times New Roman" w:hAnsi="Times New Roman" w:cs="Times New Roman"/>
              </w:rPr>
              <w:br/>
            </w:r>
            <w:r w:rsidRPr="00EA1AFB">
              <w:rPr>
                <w:rFonts w:ascii="Times New Roman" w:hAnsi="Times New Roman" w:cs="Times New Roman"/>
              </w:rPr>
              <w:t>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0,93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29.011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Операции на костно-мышечной системе и суставах </w:t>
            </w:r>
            <w:r w:rsidR="0092114F">
              <w:rPr>
                <w:rFonts w:ascii="Times New Roman" w:hAnsi="Times New Roman" w:cs="Times New Roman"/>
              </w:rPr>
              <w:br/>
            </w:r>
            <w:r w:rsidRPr="00EA1AFB">
              <w:rPr>
                <w:rFonts w:ascii="Times New Roman" w:hAnsi="Times New Roman" w:cs="Times New Roman"/>
              </w:rPr>
              <w:t>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29.012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Операции на костно-мышечной системе и суставах </w:t>
            </w:r>
            <w:r w:rsidR="0092114F">
              <w:rPr>
                <w:rFonts w:ascii="Times New Roman" w:hAnsi="Times New Roman" w:cs="Times New Roman"/>
              </w:rPr>
              <w:br/>
            </w:r>
            <w:r w:rsidRPr="00EA1AFB">
              <w:rPr>
                <w:rFonts w:ascii="Times New Roman" w:hAnsi="Times New Roman" w:cs="Times New Roman"/>
              </w:rPr>
              <w:t>(уровень 4)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29.013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Операции на костно-мышечной системе и суставах </w:t>
            </w:r>
            <w:r w:rsidR="0092114F">
              <w:rPr>
                <w:rFonts w:ascii="Times New Roman" w:hAnsi="Times New Roman" w:cs="Times New Roman"/>
              </w:rPr>
              <w:br/>
            </w:r>
            <w:r w:rsidRPr="00EA1AFB">
              <w:rPr>
                <w:rFonts w:ascii="Times New Roman" w:hAnsi="Times New Roman" w:cs="Times New Roman"/>
              </w:rPr>
              <w:t>(уровень 5)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3,15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Урология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1,20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30.001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Тубулоинтерстициальные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болезни почек, другие болезни мочевой системы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256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30.002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Камни мочевой системы; симптомы, относящиеся к мочевой системе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0,49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30.003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Доброкачественные новообразования, новообразования </w:t>
            </w:r>
            <w:proofErr w:type="spellStart"/>
            <w:r w:rsidRPr="00EA1AFB">
              <w:rPr>
                <w:rFonts w:ascii="Times New Roman" w:hAnsi="Times New Roman" w:cs="Times New Roman"/>
              </w:rPr>
              <w:t>in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</w:rPr>
              <w:t>situ</w:t>
            </w:r>
            <w:proofErr w:type="spellEnd"/>
            <w:r w:rsidRPr="00EA1AFB">
              <w:rPr>
                <w:rFonts w:ascii="Times New Roman" w:hAnsi="Times New Roman" w:cs="Times New Roman"/>
              </w:rPr>
              <w:t>, неопределенного и неизвестного характера мочевых органов и мужских половых органов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0,64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30.004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предстательной железы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0,73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30.005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0,67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30.006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Операции на мужских половых органах, взрослые </w:t>
            </w:r>
            <w:r w:rsidR="0092114F">
              <w:rPr>
                <w:rFonts w:ascii="Times New Roman" w:hAnsi="Times New Roman" w:cs="Times New Roman"/>
              </w:rPr>
              <w:br/>
            </w:r>
            <w:r w:rsidRPr="00EA1AFB">
              <w:rPr>
                <w:rFonts w:ascii="Times New Roman" w:hAnsi="Times New Roman" w:cs="Times New Roman"/>
              </w:rPr>
              <w:t>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1,20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30.007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Операции на мужских половых органах, взрослые </w:t>
            </w:r>
            <w:r w:rsidR="0092114F">
              <w:rPr>
                <w:rFonts w:ascii="Times New Roman" w:hAnsi="Times New Roman" w:cs="Times New Roman"/>
              </w:rPr>
              <w:br/>
            </w:r>
            <w:r w:rsidRPr="00EA1AFB">
              <w:rPr>
                <w:rFonts w:ascii="Times New Roman" w:hAnsi="Times New Roman" w:cs="Times New Roman"/>
              </w:rPr>
              <w:t>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30.008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Операции на мужских половых органах, взрослые </w:t>
            </w:r>
            <w:r w:rsidR="0092114F">
              <w:rPr>
                <w:rFonts w:ascii="Times New Roman" w:hAnsi="Times New Roman" w:cs="Times New Roman"/>
              </w:rPr>
              <w:br/>
            </w:r>
            <w:r w:rsidRPr="00EA1AFB">
              <w:rPr>
                <w:rFonts w:ascii="Times New Roman" w:hAnsi="Times New Roman" w:cs="Times New Roman"/>
              </w:rPr>
              <w:t>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2,31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30.009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Операции на мужских половых органах, взрослые </w:t>
            </w:r>
            <w:r w:rsidR="0092114F">
              <w:rPr>
                <w:rFonts w:ascii="Times New Roman" w:hAnsi="Times New Roman" w:cs="Times New Roman"/>
              </w:rPr>
              <w:br/>
            </w:r>
            <w:r w:rsidRPr="00EA1AFB">
              <w:rPr>
                <w:rFonts w:ascii="Times New Roman" w:hAnsi="Times New Roman" w:cs="Times New Roman"/>
              </w:rPr>
              <w:t>(уровень 4)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3,12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30.010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30.011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30.012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взрослые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30.013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взрослые (уровень 4)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1,95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30.014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взрослые (уровень 5)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</w:t>
            </w:r>
            <w:r w:rsidR="008C7D88" w:rsidRPr="00EA1AF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30.015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взрослые (уровень 6)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4,13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Хирургия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0,90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лимфатических сосудов и лимфатических узлов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0,61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коже, подкожной клетчатке, придатках кожи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0,55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коже, подкожной клетчатке, придатках кожи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коже, подкожной клетчатке, придатках кожи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коже, подкожной клетчатке, придатках кожи (уровень 4)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органах кроветворения и иммунной системы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1,43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органах кроветворения и иммунной системы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1,83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органах кроветворения и иммунной системы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31.009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Операции на эндокринных железах кроме гипофиза </w:t>
            </w:r>
            <w:r w:rsidR="0092114F">
              <w:rPr>
                <w:rFonts w:ascii="Times New Roman" w:hAnsi="Times New Roman" w:cs="Times New Roman"/>
              </w:rPr>
              <w:br/>
            </w:r>
            <w:r w:rsidRPr="00EA1AFB">
              <w:rPr>
                <w:rFonts w:ascii="Times New Roman" w:hAnsi="Times New Roman" w:cs="Times New Roman"/>
              </w:rPr>
              <w:t>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1,81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31.010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Операции на эндокринных железах кроме гипофиза </w:t>
            </w:r>
            <w:r w:rsidR="0092114F">
              <w:rPr>
                <w:rFonts w:ascii="Times New Roman" w:hAnsi="Times New Roman" w:cs="Times New Roman"/>
              </w:rPr>
              <w:br/>
            </w:r>
            <w:r w:rsidRPr="00EA1AFB">
              <w:rPr>
                <w:rFonts w:ascii="Times New Roman" w:hAnsi="Times New Roman" w:cs="Times New Roman"/>
              </w:rPr>
              <w:t>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2,67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31.011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Болезни молочной железы, новообразования молочной железы доброкачественные,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in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</w:rPr>
              <w:t>situ</w:t>
            </w:r>
            <w:proofErr w:type="spellEnd"/>
            <w:r w:rsidRPr="00EA1AFB">
              <w:rPr>
                <w:rFonts w:ascii="Times New Roman" w:hAnsi="Times New Roman" w:cs="Times New Roman"/>
              </w:rPr>
              <w:t>, неопределенного и неизвестного характера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0,73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31.012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Артрозы, другие поражения суставов, болезни мягких тканей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31.013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Остеомиелит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31.014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Остеомиелит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3,51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284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31.015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Остеомиелит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4,02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31.016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31.017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Доброкачественные новообразования, новообразования </w:t>
            </w:r>
            <w:proofErr w:type="spellStart"/>
            <w:r w:rsidRPr="00EA1AFB">
              <w:rPr>
                <w:rFonts w:ascii="Times New Roman" w:hAnsi="Times New Roman" w:cs="Times New Roman"/>
              </w:rPr>
              <w:t>in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</w:rPr>
              <w:t>situ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кожи, жировой ткани и другие болезни кожи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0,50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31.018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Открытые раны, поверхностные, другие и неуточненные травмы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0,37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31.019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молочной железе (кроме злокачественных новообразований)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Хирургия (абдоминальная)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1,20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желчном пузыре и желчевыводящих путях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желчном пузыре и желчевыводящих путях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1,43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желчном пузыре и желчевыводящих путях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3,00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желчном пузыре и желчевыводящих путях (уровень 4)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4,30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печени и поджелудочной железе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печени и поджелудочной железе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2,69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Панкреатит, хирургическое лечение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4,12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пищеводе, желудке, двенадцатиперстной кишке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32.009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пищеводе, желудке, двенадцатиперстной кишке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1,95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32.010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пищеводе, желудке, двенадцатиперстной кишке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32.011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Аппендэктомия</w:t>
            </w:r>
            <w:proofErr w:type="spellEnd"/>
            <w:r w:rsidRPr="00EA1AFB">
              <w:rPr>
                <w:rFonts w:ascii="Times New Roman" w:hAnsi="Times New Roman" w:cs="Times New Roman"/>
              </w:rPr>
              <w:t>, взрослые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0,73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32.012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Аппендэктомия</w:t>
            </w:r>
            <w:proofErr w:type="spellEnd"/>
            <w:r w:rsidRPr="00EA1AFB">
              <w:rPr>
                <w:rFonts w:ascii="Times New Roman" w:hAnsi="Times New Roman" w:cs="Times New Roman"/>
              </w:rPr>
              <w:t>, взрослые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32.013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по поводу грыж, взрослые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32.014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по поводу грыж, взрослые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1,24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32.015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по поводу грыж, взрослые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1,78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32.016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операции на органах брюшной полости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1,13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32.017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операции на органах брюшной полости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32.018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операции на органах брюшной полости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2,13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Хирургия (</w:t>
            </w:r>
            <w:proofErr w:type="spellStart"/>
            <w:r w:rsidRPr="00EA1AFB">
              <w:rPr>
                <w:rFonts w:ascii="Times New Roman" w:hAnsi="Times New Roman" w:cs="Times New Roman"/>
                <w:b/>
              </w:rPr>
              <w:t>комбустиология</w:t>
            </w:r>
            <w:proofErr w:type="spellEnd"/>
            <w:r w:rsidRPr="00EA1AF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1,95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33.001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Отморожения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33.002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Отморожения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2,91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33.003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Ожоги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1,21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33.004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Ожоги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2,03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33.005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Ожоги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3,54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33.006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Ожоги (уровень 4)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5,20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33.007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Ожоги (уровень 5)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11,11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33.008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Ожоги (уровень 4,5) с синдромом органной дисфункции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14,07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Челюстно-лицевая хирургия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1,18</w:t>
            </w:r>
          </w:p>
        </w:tc>
      </w:tr>
      <w:tr w:rsidR="00137F79" w:rsidRPr="00EA1AFB" w:rsidTr="003B3AC9">
        <w:trPr>
          <w:trHeight w:val="537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34.001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34.002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органах полости рта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34.003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органах полости рта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1,27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34.004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органах полости рта (уровень 3)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1,63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34.005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органах полости рта (уровень 4)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1,90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Эндокринология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1,40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35.001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Сахарный диабет, взрослые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35.002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Сахарный диабет, взрослые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1,49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35.003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Заболевания гипофиза, взрослые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323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35.004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 эндокринной системы, взрослые (уровень 1)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1,25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35.005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 эндокринной системы, взрослые (уровень 2)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2,76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35.006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Новообразования эндокринных желез доброкачественные, </w:t>
            </w:r>
            <w:r w:rsidR="00F32024">
              <w:rPr>
                <w:rFonts w:ascii="Times New Roman" w:hAnsi="Times New Roman" w:cs="Times New Roman"/>
              </w:rPr>
              <w:br/>
            </w:r>
            <w:proofErr w:type="spellStart"/>
            <w:r w:rsidRPr="00EA1AFB">
              <w:rPr>
                <w:rFonts w:ascii="Times New Roman" w:hAnsi="Times New Roman" w:cs="Times New Roman"/>
              </w:rPr>
              <w:t>in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</w:rPr>
              <w:t>situ</w:t>
            </w:r>
            <w:proofErr w:type="spellEnd"/>
            <w:r w:rsidRPr="00EA1AFB">
              <w:rPr>
                <w:rFonts w:ascii="Times New Roman" w:hAnsi="Times New Roman" w:cs="Times New Roman"/>
              </w:rPr>
              <w:t>, неопределенного и неизвестного характера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0,76</w:t>
            </w:r>
          </w:p>
        </w:tc>
      </w:tr>
      <w:tr w:rsidR="00137F79" w:rsidRPr="00EA1AFB" w:rsidTr="003B3AC9">
        <w:trPr>
          <w:trHeight w:val="283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35.007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Расстройства питания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1,06</w:t>
            </w:r>
          </w:p>
        </w:tc>
      </w:tr>
      <w:tr w:rsidR="00137F79" w:rsidRPr="00EA1AFB" w:rsidTr="003B3AC9">
        <w:trPr>
          <w:trHeight w:val="283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35.008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нарушения обмена веществ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1,16</w:t>
            </w:r>
          </w:p>
        </w:tc>
      </w:tr>
      <w:tr w:rsidR="00137F79" w:rsidRPr="00EA1AFB" w:rsidTr="003B3AC9">
        <w:trPr>
          <w:trHeight w:val="283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35.009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Кистозный фиброз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3,32</w:t>
            </w:r>
          </w:p>
        </w:tc>
      </w:tr>
      <w:tr w:rsidR="00137F79" w:rsidRPr="00EA1AFB" w:rsidTr="003B3AC9">
        <w:trPr>
          <w:trHeight w:val="283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Прочее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525" w:type="pct"/>
            <w:vAlign w:val="center"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36.001</w:t>
            </w:r>
          </w:p>
        </w:tc>
        <w:tc>
          <w:tcPr>
            <w:tcW w:w="3130" w:type="pct"/>
            <w:vAlign w:val="center"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Комплексное лечение с применением препаратов иммуноглобулина</w:t>
            </w:r>
          </w:p>
        </w:tc>
        <w:tc>
          <w:tcPr>
            <w:tcW w:w="935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4,32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36.002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Редкие генетические заболевания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3,50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36.003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Лечение с применением генно-инженерных биологических препаратов и селективных иммунодепрессантов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5,35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36.004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0,32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36.005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0,46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36.006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Отторжение, отмирание трансплантата органов и тканей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8,40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36.007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Установка, замена, заправка помп для лекарственных препаратов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2,32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36.008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18,15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36.009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Реинфузия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аутокрови</w:t>
            </w:r>
            <w:proofErr w:type="spellEnd"/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2,05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36.010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Баллонная внутриаортальная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контрпульсация</w:t>
            </w:r>
            <w:proofErr w:type="spellEnd"/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7,81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36.011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Экстракорпоральная мембранная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оксигенация</w:t>
            </w:r>
            <w:proofErr w:type="spellEnd"/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15,57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36.012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Злокачественное новообразование без специального противоопухолевого лечения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0,50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Медицинская реабилитация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1,74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525" w:type="pct"/>
            <w:vAlign w:val="center"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37.001</w:t>
            </w:r>
          </w:p>
        </w:tc>
        <w:tc>
          <w:tcPr>
            <w:tcW w:w="3130" w:type="pct"/>
            <w:vAlign w:val="center"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935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37.002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935" w:type="pct"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1,82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37.003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3,12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37.004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8,60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37.005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1,24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37.006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пациентов с заболеваниями опорно-двигательного аппарата и периферической нервной системы (</w:t>
            </w:r>
            <w:r w:rsidR="0040483F" w:rsidRPr="00EA1AFB">
              <w:rPr>
                <w:rFonts w:ascii="Times New Roman" w:hAnsi="Times New Roman" w:cs="Times New Roman"/>
              </w:rPr>
              <w:t>4 балла</w:t>
            </w:r>
            <w:r w:rsidRPr="00EA1AFB">
              <w:rPr>
                <w:rFonts w:ascii="Times New Roman" w:hAnsi="Times New Roman" w:cs="Times New Roman"/>
              </w:rPr>
              <w:t xml:space="preserve"> по ШРМ)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37.007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3,03</w:t>
            </w:r>
          </w:p>
        </w:tc>
      </w:tr>
      <w:tr w:rsidR="00137F79" w:rsidRPr="00EA1AFB" w:rsidTr="003B3AC9">
        <w:trPr>
          <w:trHeight w:val="283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525" w:type="pct"/>
            <w:vAlign w:val="center"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37.008</w:t>
            </w:r>
          </w:p>
        </w:tc>
        <w:tc>
          <w:tcPr>
            <w:tcW w:w="3130" w:type="pct"/>
            <w:vAlign w:val="center"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gramStart"/>
            <w:r w:rsidRPr="00EA1AFB">
              <w:rPr>
                <w:rFonts w:ascii="Times New Roman" w:hAnsi="Times New Roman" w:cs="Times New Roman"/>
              </w:rPr>
              <w:t>Медицинская</w:t>
            </w:r>
            <w:proofErr w:type="gramEnd"/>
            <w:r w:rsidRPr="00EA1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кардиореабилитация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(3 балла по ШРМ)</w:t>
            </w:r>
          </w:p>
        </w:tc>
        <w:tc>
          <w:tcPr>
            <w:tcW w:w="935" w:type="pct"/>
            <w:noWrap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1,02</w:t>
            </w:r>
          </w:p>
        </w:tc>
      </w:tr>
      <w:tr w:rsidR="00137F79" w:rsidRPr="00EA1AFB" w:rsidTr="003B3AC9">
        <w:trPr>
          <w:trHeight w:val="283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525" w:type="pct"/>
            <w:vAlign w:val="center"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37.009</w:t>
            </w:r>
          </w:p>
        </w:tc>
        <w:tc>
          <w:tcPr>
            <w:tcW w:w="3130" w:type="pct"/>
            <w:vAlign w:val="center"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gramStart"/>
            <w:r w:rsidRPr="00EA1AFB">
              <w:rPr>
                <w:rFonts w:ascii="Times New Roman" w:hAnsi="Times New Roman" w:cs="Times New Roman"/>
              </w:rPr>
              <w:t>Медицинская</w:t>
            </w:r>
            <w:proofErr w:type="gramEnd"/>
            <w:r w:rsidRPr="00EA1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кардиореабилитация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(4 балла по ШРМ)</w:t>
            </w:r>
          </w:p>
        </w:tc>
        <w:tc>
          <w:tcPr>
            <w:tcW w:w="935" w:type="pct"/>
            <w:noWrap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1,38</w:t>
            </w:r>
          </w:p>
        </w:tc>
      </w:tr>
      <w:tr w:rsidR="00137F79" w:rsidRPr="00EA1AFB" w:rsidTr="003B3AC9">
        <w:trPr>
          <w:trHeight w:val="283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525" w:type="pct"/>
            <w:vAlign w:val="center"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37.010</w:t>
            </w:r>
          </w:p>
        </w:tc>
        <w:tc>
          <w:tcPr>
            <w:tcW w:w="3130" w:type="pct"/>
            <w:vAlign w:val="center"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proofErr w:type="gramStart"/>
            <w:r w:rsidRPr="00EA1AFB">
              <w:rPr>
                <w:rFonts w:ascii="Times New Roman" w:hAnsi="Times New Roman" w:cs="Times New Roman"/>
              </w:rPr>
              <w:t>Медицин</w:t>
            </w:r>
            <w:r w:rsidR="0040483F" w:rsidRPr="00EA1AFB">
              <w:rPr>
                <w:rFonts w:ascii="Times New Roman" w:hAnsi="Times New Roman" w:cs="Times New Roman"/>
              </w:rPr>
              <w:t>ская</w:t>
            </w:r>
            <w:proofErr w:type="gramEnd"/>
            <w:r w:rsidR="0040483F" w:rsidRPr="00EA1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83F" w:rsidRPr="00EA1AFB">
              <w:rPr>
                <w:rFonts w:ascii="Times New Roman" w:hAnsi="Times New Roman" w:cs="Times New Roman"/>
              </w:rPr>
              <w:t>кардиореабилитация</w:t>
            </w:r>
            <w:proofErr w:type="spellEnd"/>
            <w:r w:rsidR="0040483F" w:rsidRPr="00EA1AFB">
              <w:rPr>
                <w:rFonts w:ascii="Times New Roman" w:hAnsi="Times New Roman" w:cs="Times New Roman"/>
              </w:rPr>
              <w:t xml:space="preserve"> (5 баллов</w:t>
            </w:r>
            <w:r w:rsidRPr="00EA1AFB">
              <w:rPr>
                <w:rFonts w:ascii="Times New Roman" w:hAnsi="Times New Roman" w:cs="Times New Roman"/>
              </w:rPr>
              <w:t xml:space="preserve"> по ШРМ)</w:t>
            </w:r>
          </w:p>
        </w:tc>
        <w:tc>
          <w:tcPr>
            <w:tcW w:w="935" w:type="pct"/>
            <w:noWrap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2,00</w:t>
            </w:r>
          </w:p>
        </w:tc>
      </w:tr>
      <w:tr w:rsidR="00137F79" w:rsidRPr="00EA1AFB" w:rsidTr="003B3AC9">
        <w:trPr>
          <w:trHeight w:val="539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37.011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0,59</w:t>
            </w:r>
          </w:p>
        </w:tc>
      </w:tr>
      <w:tr w:rsidR="00137F79" w:rsidRPr="00EA1AFB" w:rsidTr="003B3AC9">
        <w:trPr>
          <w:trHeight w:val="539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37.012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при других сом</w:t>
            </w:r>
            <w:r w:rsidR="0040483F" w:rsidRPr="00EA1AFB">
              <w:rPr>
                <w:rFonts w:ascii="Times New Roman" w:hAnsi="Times New Roman" w:cs="Times New Roman"/>
              </w:rPr>
              <w:t>атических заболеваниях (4 балла</w:t>
            </w:r>
            <w:r w:rsidRPr="00EA1AFB">
              <w:rPr>
                <w:rFonts w:ascii="Times New Roman" w:hAnsi="Times New Roman" w:cs="Times New Roman"/>
              </w:rPr>
              <w:t xml:space="preserve"> по ШРМ)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0,84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353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37.013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при других соматических заболеваниях (5 баллов по ШРМ)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1,17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37.014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37.015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Медицинская реабилитация детей с нарушениями слуха без замены речевого процессора системы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кохлеарной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имплантации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1,80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37.016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4,81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357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37.017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2,75</w:t>
            </w:r>
          </w:p>
        </w:tc>
      </w:tr>
      <w:tr w:rsidR="00137F79" w:rsidRPr="00EA1AFB" w:rsidTr="003B3AC9"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37.018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детей, после хирургической коррекции врожденных пороков развития органов и систем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2,35</w:t>
            </w:r>
          </w:p>
        </w:tc>
      </w:tr>
      <w:tr w:rsidR="00137F79" w:rsidRPr="00EA1AFB" w:rsidTr="003B3AC9">
        <w:trPr>
          <w:trHeight w:val="283"/>
        </w:trPr>
        <w:tc>
          <w:tcPr>
            <w:tcW w:w="410" w:type="pct"/>
            <w:vAlign w:val="center"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525" w:type="pct"/>
            <w:noWrap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s</w:t>
            </w:r>
            <w:r w:rsidR="00137F79" w:rsidRPr="00EA1AF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130" w:type="pct"/>
            <w:noWrap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Гериатрия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AFB">
              <w:rPr>
                <w:rFonts w:ascii="Times New Roman" w:hAnsi="Times New Roman" w:cs="Times New Roman"/>
                <w:b/>
              </w:rPr>
              <w:t>1,50</w:t>
            </w:r>
          </w:p>
        </w:tc>
      </w:tr>
      <w:tr w:rsidR="00137F79" w:rsidRPr="00EA1AFB" w:rsidTr="003B3AC9">
        <w:trPr>
          <w:trHeight w:val="283"/>
        </w:trPr>
        <w:tc>
          <w:tcPr>
            <w:tcW w:w="410" w:type="pct"/>
            <w:vAlign w:val="center"/>
          </w:tcPr>
          <w:p w:rsidR="00137F79" w:rsidRPr="00EA1AFB" w:rsidRDefault="008C7D88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525" w:type="pct"/>
            <w:vAlign w:val="center"/>
            <w:hideMark/>
          </w:tcPr>
          <w:p w:rsidR="00137F79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s</w:t>
            </w:r>
            <w:r w:rsidR="00137F79" w:rsidRPr="00EA1AFB">
              <w:rPr>
                <w:rFonts w:ascii="Times New Roman" w:hAnsi="Times New Roman" w:cs="Times New Roman"/>
                <w:lang w:val="en-US"/>
              </w:rPr>
              <w:t>t</w:t>
            </w:r>
            <w:r w:rsidR="00137F79" w:rsidRPr="00EA1AFB">
              <w:rPr>
                <w:rFonts w:ascii="Times New Roman" w:hAnsi="Times New Roman" w:cs="Times New Roman"/>
              </w:rPr>
              <w:t>38.001</w:t>
            </w:r>
          </w:p>
        </w:tc>
        <w:tc>
          <w:tcPr>
            <w:tcW w:w="3130" w:type="pct"/>
            <w:vAlign w:val="center"/>
            <w:hideMark/>
          </w:tcPr>
          <w:p w:rsidR="00137F79" w:rsidRPr="00EA1AFB" w:rsidRDefault="00137F79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Старческая астения</w:t>
            </w:r>
          </w:p>
        </w:tc>
        <w:tc>
          <w:tcPr>
            <w:tcW w:w="935" w:type="pct"/>
            <w:noWrap/>
            <w:vAlign w:val="center"/>
            <w:hideMark/>
          </w:tcPr>
          <w:p w:rsidR="00137F79" w:rsidRPr="00EA1AFB" w:rsidRDefault="00137F79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1,50</w:t>
            </w:r>
          </w:p>
        </w:tc>
      </w:tr>
    </w:tbl>
    <w:p w:rsidR="00843AA3" w:rsidRPr="00EA1AFB" w:rsidRDefault="00843AA3" w:rsidP="008552B0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1AFB">
        <w:rPr>
          <w:rFonts w:ascii="Times New Roman" w:hAnsi="Times New Roman" w:cs="Times New Roman"/>
          <w:sz w:val="28"/>
        </w:rPr>
        <w:br w:type="page"/>
      </w:r>
    </w:p>
    <w:p w:rsidR="00CA2521" w:rsidRPr="00EA1AFB" w:rsidRDefault="00CA2521" w:rsidP="00CA252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CA2521" w:rsidRPr="00EA1AFB" w:rsidRDefault="00CA2521" w:rsidP="00CA25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A2521" w:rsidRPr="00EA1AFB" w:rsidRDefault="009935A9" w:rsidP="009935A9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2" w:name="P1732"/>
      <w:bookmarkEnd w:id="2"/>
      <w:r w:rsidRPr="00EA1AFB">
        <w:rPr>
          <w:rFonts w:ascii="Times New Roman" w:hAnsi="Times New Roman" w:cs="Times New Roman"/>
          <w:sz w:val="28"/>
        </w:rPr>
        <w:t xml:space="preserve">РАСПРЕДЕЛЕНИЕ </w:t>
      </w:r>
      <w:r w:rsidR="00CA2521" w:rsidRPr="00EA1AFB">
        <w:rPr>
          <w:rFonts w:ascii="Times New Roman" w:hAnsi="Times New Roman" w:cs="Times New Roman"/>
          <w:sz w:val="28"/>
        </w:rPr>
        <w:t>КСГ ЗАБОЛЕВАНИЙ ПО ПРОФИЛЯМ</w:t>
      </w:r>
      <w:r w:rsidRPr="00EA1AFB">
        <w:rPr>
          <w:rFonts w:ascii="Times New Roman" w:hAnsi="Times New Roman" w:cs="Times New Roman"/>
          <w:sz w:val="28"/>
        </w:rPr>
        <w:t xml:space="preserve"> МЕДИЦИНСКОЙ ДЕЯТЕЛЬНОСТИ (КПГ) </w:t>
      </w:r>
      <w:r w:rsidR="00394A66" w:rsidRPr="00EA1AFB">
        <w:rPr>
          <w:rFonts w:ascii="Times New Roman" w:hAnsi="Times New Roman" w:cs="Times New Roman"/>
          <w:sz w:val="28"/>
        </w:rPr>
        <w:t>И</w:t>
      </w:r>
      <w:r w:rsidR="00CA2521" w:rsidRPr="00EA1AFB">
        <w:rPr>
          <w:rFonts w:ascii="Times New Roman" w:hAnsi="Times New Roman" w:cs="Times New Roman"/>
          <w:sz w:val="28"/>
        </w:rPr>
        <w:t xml:space="preserve"> КОЭФФИЦИЕН</w:t>
      </w:r>
      <w:r w:rsidRPr="00EA1AFB">
        <w:rPr>
          <w:rFonts w:ascii="Times New Roman" w:hAnsi="Times New Roman" w:cs="Times New Roman"/>
          <w:sz w:val="28"/>
        </w:rPr>
        <w:t xml:space="preserve">ТЫ ОТНОСИТЕЛЬНОЙ ЗАТРАТОЕМКОСТИ </w:t>
      </w:r>
      <w:r w:rsidR="00CA2521" w:rsidRPr="00EA1AFB">
        <w:rPr>
          <w:rFonts w:ascii="Times New Roman" w:hAnsi="Times New Roman" w:cs="Times New Roman"/>
          <w:sz w:val="28"/>
        </w:rPr>
        <w:t>КСГ/КПГ (ДЛ</w:t>
      </w:r>
      <w:r w:rsidRPr="00EA1AFB">
        <w:rPr>
          <w:rFonts w:ascii="Times New Roman" w:hAnsi="Times New Roman" w:cs="Times New Roman"/>
          <w:sz w:val="28"/>
        </w:rPr>
        <w:t xml:space="preserve">Я МЕДИЦИНСКОЙ ПОМОЩИ, ОКАЗАННОЙ </w:t>
      </w:r>
      <w:r w:rsidR="00CA2521" w:rsidRPr="00EA1AFB">
        <w:rPr>
          <w:rFonts w:ascii="Times New Roman" w:hAnsi="Times New Roman" w:cs="Times New Roman"/>
          <w:sz w:val="28"/>
        </w:rPr>
        <w:t>В УСЛОВИЯХ ДНЕВНОГО СТАЦИОНАРА)</w:t>
      </w:r>
    </w:p>
    <w:p w:rsidR="00F50AC5" w:rsidRPr="00EA1AFB" w:rsidRDefault="00F50AC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28"/>
        <w:gridCol w:w="1066"/>
        <w:gridCol w:w="5844"/>
        <w:gridCol w:w="1933"/>
      </w:tblGrid>
      <w:tr w:rsidR="00383AD0" w:rsidRPr="00EA1AFB" w:rsidTr="00383AD0">
        <w:tc>
          <w:tcPr>
            <w:tcW w:w="380" w:type="pct"/>
            <w:vAlign w:val="center"/>
          </w:tcPr>
          <w:p w:rsidR="00383AD0" w:rsidRPr="00EA1AFB" w:rsidRDefault="00383AD0" w:rsidP="00383A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EA1A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A1AF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57" w:type="pct"/>
            <w:vAlign w:val="center"/>
          </w:tcPr>
          <w:p w:rsidR="00383AD0" w:rsidRPr="00EA1AFB" w:rsidRDefault="00383AD0" w:rsidP="00383AD0">
            <w:pPr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053" w:type="pct"/>
            <w:vAlign w:val="center"/>
          </w:tcPr>
          <w:p w:rsidR="00383AD0" w:rsidRPr="00EA1AFB" w:rsidRDefault="00383AD0" w:rsidP="00383A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Профиль (КПГ) и КСГ</w:t>
            </w:r>
          </w:p>
        </w:tc>
        <w:tc>
          <w:tcPr>
            <w:tcW w:w="1010" w:type="pct"/>
            <w:vAlign w:val="center"/>
          </w:tcPr>
          <w:p w:rsidR="00383AD0" w:rsidRPr="00EA1AFB" w:rsidRDefault="00383AD0" w:rsidP="00383A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 xml:space="preserve">Коэффициент </w:t>
            </w:r>
            <w:proofErr w:type="gramStart"/>
            <w:r w:rsidRPr="00EA1AFB">
              <w:rPr>
                <w:rFonts w:ascii="Times New Roman" w:hAnsi="Times New Roman" w:cs="Times New Roman"/>
                <w:b/>
                <w:bCs/>
              </w:rPr>
              <w:t>относительной</w:t>
            </w:r>
            <w:proofErr w:type="gramEnd"/>
            <w:r w:rsidRPr="00EA1A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затратоемкости</w:t>
            </w:r>
            <w:proofErr w:type="spellEnd"/>
            <w:r w:rsidRPr="00EA1AFB">
              <w:rPr>
                <w:rFonts w:ascii="Times New Roman" w:hAnsi="Times New Roman" w:cs="Times New Roman"/>
                <w:b/>
                <w:bCs/>
              </w:rPr>
              <w:t xml:space="preserve"> КСГ/КПГ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Акушерское дело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Акушерство и гинекология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02.001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Осложнения беременности, родов, послеродового периода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0,83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02.002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женских половых органов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0,66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02.003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женских половых органах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02.004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женских половых органах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02.005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Экстракорпоральное оплодотворение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001513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9,79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02.006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Искусственное прерывание беременности (аборт)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0,33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02.007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Аборт медикаментозный*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Аллергология и иммунология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03.001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Нарушения с вовлечением иммунного механизма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Гастроэнтерология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0,89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04.001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органов пищеварения,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Гематология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5,45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05.001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крови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05.002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крови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05.003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остром лейкозе,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7,77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05.004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других злокачественных новообразованиях лимфоидной и кроветворной тканей,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6,30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05.005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3,73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05.006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Лекарственная терапия злокачественных новообразований лимфоидной и кроветворной тканей с применением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моноклональных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антител, ингибиторов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протеинкиназы</w:t>
            </w:r>
            <w:proofErr w:type="spellEnd"/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14,41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57" w:type="pct"/>
            <w:vAlign w:val="center"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05.007</w:t>
            </w:r>
          </w:p>
        </w:tc>
        <w:tc>
          <w:tcPr>
            <w:tcW w:w="3053" w:type="pct"/>
            <w:vAlign w:val="center"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остром лейкозе, дети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14,23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57" w:type="pct"/>
            <w:vAlign w:val="center"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05.008</w:t>
            </w:r>
          </w:p>
        </w:tc>
        <w:tc>
          <w:tcPr>
            <w:tcW w:w="3053" w:type="pct"/>
            <w:vAlign w:val="center"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10,34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Дерматология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1,54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06.001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Дерматозы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Детская кардиология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07.001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системы кровообращения,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Детская онкология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7,95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08.001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7,95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Детская урология-андрология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1,42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09.001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мужских половых органах,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09.002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2,09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lastRenderedPageBreak/>
              <w:t>10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Детская хирургия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1,60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10.001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по поводу грыж,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Детская эндокринология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75336A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1,3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11.001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Сахарный диабет,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11.002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 эндокринной системы,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Инфекционные болезни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Вирусный гепатит B хронический, лекарственная терапия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2,75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Вирусный гепатит C хронический, лекарственная терапия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Вирусный гепатит</w:t>
            </w:r>
            <w:proofErr w:type="gramStart"/>
            <w:r w:rsidRPr="00EA1AF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EA1AFB">
              <w:rPr>
                <w:rFonts w:ascii="Times New Roman" w:hAnsi="Times New Roman" w:cs="Times New Roman"/>
              </w:rPr>
              <w:t xml:space="preserve"> хронический, лекарственная терапия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4,90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Вирусный гепатит</w:t>
            </w:r>
            <w:proofErr w:type="gramStart"/>
            <w:r w:rsidRPr="00EA1AF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EA1AFB">
              <w:rPr>
                <w:rFonts w:ascii="Times New Roman" w:hAnsi="Times New Roman" w:cs="Times New Roman"/>
              </w:rPr>
              <w:t xml:space="preserve"> хронический, лекарственная терапия (уровень 3)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22,20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вирусные гепатиты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Инфекционные и паразитарные болезни,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Инфекционные и паразитарные болезни,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12.008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Респираторные инфекции верхних дыхательных путей,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0,52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12.009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Респираторные инфекции верхних дыхательных путей,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0,65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Кардиология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0,80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13.001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системы кровообращения,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13.002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системы кровообращения с применением инвазивных методов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3,39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13.003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Лечение наследственных атерогенных нарушений липидного обмена с применением методов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афереза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(липидная фильтрация,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афинная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иммуносорбция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липопротеидов) в случае отсутствия эффективности базисной терапии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5,07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Колопроктология</w:t>
            </w:r>
            <w:proofErr w:type="spellEnd"/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1,70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14.001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кишечнике и анальной области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1,53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57" w:type="pct"/>
            <w:vAlign w:val="center"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14.002</w:t>
            </w:r>
          </w:p>
        </w:tc>
        <w:tc>
          <w:tcPr>
            <w:tcW w:w="3053" w:type="pct"/>
            <w:vAlign w:val="center"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кишечнике и анальной области (уровень 2)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3,17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Неврология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1,05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15.001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нервной системы, хромосомные аномалии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15.002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Неврологические заболевания, лечение с применением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ботулотоксина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1,75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15.003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Неврологические заболевания, лечение с применением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ботулотоксина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2,89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Нейрохирургия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1,06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16.001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16.002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периферической нервной системе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2,57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Неонатология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75336A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1,79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17.001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Нарушения, возникшие в перинатальном периоде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1,79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Нефрология (без диализа)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2,74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18.001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Гломерулярные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болезни, почечная недостаточность (без диализа)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18.002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у пациентов, получающих диализ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3,25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18.003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Формирование, имплантация, удаление, смена доступа для диализа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3,18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18.004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 почек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557" w:type="pct"/>
            <w:vAlign w:val="center"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053" w:type="pct"/>
            <w:vAlign w:val="center"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Онкология</w:t>
            </w:r>
          </w:p>
        </w:tc>
        <w:tc>
          <w:tcPr>
            <w:tcW w:w="1010" w:type="pct"/>
            <w:vAlign w:val="center"/>
          </w:tcPr>
          <w:p w:rsidR="0037135F" w:rsidRPr="00EA1AFB" w:rsidRDefault="00F9372E" w:rsidP="003B3A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6,09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19.001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1)</w:t>
            </w:r>
          </w:p>
        </w:tc>
        <w:tc>
          <w:tcPr>
            <w:tcW w:w="1010" w:type="pct"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1,06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19.002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2)</w:t>
            </w:r>
          </w:p>
        </w:tc>
        <w:tc>
          <w:tcPr>
            <w:tcW w:w="1010" w:type="pct"/>
            <w:vAlign w:val="center"/>
          </w:tcPr>
          <w:p w:rsidR="00967D57" w:rsidRPr="00EA1AFB" w:rsidRDefault="00C15FDD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1,83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19.003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3)</w:t>
            </w:r>
          </w:p>
        </w:tc>
        <w:tc>
          <w:tcPr>
            <w:tcW w:w="1010" w:type="pct"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2,31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19.004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4)</w:t>
            </w:r>
          </w:p>
        </w:tc>
        <w:tc>
          <w:tcPr>
            <w:tcW w:w="1010" w:type="pct"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2,84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19.005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5)</w:t>
            </w:r>
          </w:p>
        </w:tc>
        <w:tc>
          <w:tcPr>
            <w:tcW w:w="1010" w:type="pct"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4,16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19.006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6)</w:t>
            </w:r>
          </w:p>
        </w:tc>
        <w:tc>
          <w:tcPr>
            <w:tcW w:w="1010" w:type="pct"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4,50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19.007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7)</w:t>
            </w:r>
          </w:p>
        </w:tc>
        <w:tc>
          <w:tcPr>
            <w:tcW w:w="1010" w:type="pct"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6,31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19.008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8)</w:t>
            </w:r>
          </w:p>
        </w:tc>
        <w:tc>
          <w:tcPr>
            <w:tcW w:w="1010" w:type="pct"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11,19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57" w:type="pct"/>
            <w:vAlign w:val="center"/>
            <w:hideMark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19.009</w:t>
            </w:r>
          </w:p>
        </w:tc>
        <w:tc>
          <w:tcPr>
            <w:tcW w:w="3053" w:type="pct"/>
            <w:vAlign w:val="center"/>
            <w:hideMark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9)</w:t>
            </w:r>
          </w:p>
        </w:tc>
        <w:tc>
          <w:tcPr>
            <w:tcW w:w="1010" w:type="pct"/>
            <w:vAlign w:val="center"/>
            <w:hideMark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15,29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57" w:type="pct"/>
            <w:vAlign w:val="center"/>
            <w:hideMark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19.010</w:t>
            </w:r>
          </w:p>
        </w:tc>
        <w:tc>
          <w:tcPr>
            <w:tcW w:w="3053" w:type="pct"/>
            <w:vAlign w:val="center"/>
            <w:hideMark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10)</w:t>
            </w:r>
          </w:p>
        </w:tc>
        <w:tc>
          <w:tcPr>
            <w:tcW w:w="1010" w:type="pct"/>
            <w:noWrap/>
            <w:vAlign w:val="center"/>
            <w:hideMark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17,42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19.011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1)</w:t>
            </w:r>
          </w:p>
        </w:tc>
        <w:tc>
          <w:tcPr>
            <w:tcW w:w="1010" w:type="pct"/>
            <w:noWrap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3,92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19.012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2)</w:t>
            </w:r>
          </w:p>
        </w:tc>
        <w:tc>
          <w:tcPr>
            <w:tcW w:w="1010" w:type="pct"/>
            <w:noWrap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7,49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19.013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1010" w:type="pct"/>
            <w:noWrap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13,98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57" w:type="pct"/>
            <w:vAlign w:val="center"/>
            <w:hideMark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19.014</w:t>
            </w:r>
          </w:p>
        </w:tc>
        <w:tc>
          <w:tcPr>
            <w:tcW w:w="3053" w:type="pct"/>
            <w:vAlign w:val="center"/>
            <w:hideMark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1010" w:type="pct"/>
            <w:vAlign w:val="center"/>
            <w:hideMark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25,11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57" w:type="pct"/>
            <w:vAlign w:val="center"/>
            <w:hideMark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19.015</w:t>
            </w:r>
          </w:p>
        </w:tc>
        <w:tc>
          <w:tcPr>
            <w:tcW w:w="3053" w:type="pct"/>
            <w:vAlign w:val="center"/>
            <w:hideMark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5)</w:t>
            </w:r>
          </w:p>
        </w:tc>
        <w:tc>
          <w:tcPr>
            <w:tcW w:w="1010" w:type="pct"/>
            <w:vAlign w:val="center"/>
            <w:hideMark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44,65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4045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240454" w:rsidRPr="00EA1AFB">
              <w:rPr>
                <w:rFonts w:ascii="Times New Roman" w:hAnsi="Times New Roman" w:cs="Times New Roman"/>
              </w:rPr>
              <w:t>19.016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злокачественных новообразованиях кожи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2,35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4045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240454" w:rsidRPr="00EA1AFB">
              <w:rPr>
                <w:rFonts w:ascii="Times New Roman" w:hAnsi="Times New Roman" w:cs="Times New Roman"/>
              </w:rPr>
              <w:t>19.017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злокачественных новообразованиях кожи (уровень 2)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2,48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57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19.018</w:t>
            </w:r>
          </w:p>
        </w:tc>
        <w:tc>
          <w:tcPr>
            <w:tcW w:w="3053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10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0,76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57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19.019</w:t>
            </w:r>
          </w:p>
        </w:tc>
        <w:tc>
          <w:tcPr>
            <w:tcW w:w="3053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1010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1,06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57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19.020</w:t>
            </w:r>
          </w:p>
        </w:tc>
        <w:tc>
          <w:tcPr>
            <w:tcW w:w="3053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10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1,51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57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19.021</w:t>
            </w:r>
          </w:p>
        </w:tc>
        <w:tc>
          <w:tcPr>
            <w:tcW w:w="3053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1010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2,40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57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19.022</w:t>
            </w:r>
          </w:p>
        </w:tc>
        <w:tc>
          <w:tcPr>
            <w:tcW w:w="3053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1010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4,26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57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19.023</w:t>
            </w:r>
          </w:p>
        </w:tc>
        <w:tc>
          <w:tcPr>
            <w:tcW w:w="3053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1010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7,09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57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19.024</w:t>
            </w:r>
          </w:p>
        </w:tc>
        <w:tc>
          <w:tcPr>
            <w:tcW w:w="3053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1010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9,46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57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19.025</w:t>
            </w:r>
          </w:p>
        </w:tc>
        <w:tc>
          <w:tcPr>
            <w:tcW w:w="3053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1010" w:type="pct"/>
            <w:vAlign w:val="center"/>
          </w:tcPr>
          <w:p w:rsidR="003630C4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14,57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57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19.026</w:t>
            </w:r>
          </w:p>
        </w:tc>
        <w:tc>
          <w:tcPr>
            <w:tcW w:w="3053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1010" w:type="pct"/>
            <w:vAlign w:val="center"/>
          </w:tcPr>
          <w:p w:rsidR="003630C4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20,01</w:t>
            </w:r>
          </w:p>
        </w:tc>
      </w:tr>
      <w:tr w:rsidR="003630C4" w:rsidRPr="00EA1AFB" w:rsidTr="003B3AC9">
        <w:trPr>
          <w:trHeight w:val="821"/>
        </w:trPr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57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19.027</w:t>
            </w:r>
          </w:p>
        </w:tc>
        <w:tc>
          <w:tcPr>
            <w:tcW w:w="3053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1010" w:type="pct"/>
            <w:vAlign w:val="center"/>
            <w:hideMark/>
          </w:tcPr>
          <w:p w:rsidR="003630C4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38,10</w:t>
            </w:r>
          </w:p>
        </w:tc>
      </w:tr>
      <w:tr w:rsidR="00597B9F" w:rsidRPr="00EA1AFB" w:rsidTr="003B3AC9">
        <w:trPr>
          <w:trHeight w:val="846"/>
        </w:trPr>
        <w:tc>
          <w:tcPr>
            <w:tcW w:w="380" w:type="pct"/>
            <w:vAlign w:val="center"/>
          </w:tcPr>
          <w:p w:rsidR="00597B9F" w:rsidRPr="00EA1AFB" w:rsidRDefault="00597B9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57" w:type="pct"/>
            <w:vAlign w:val="center"/>
            <w:hideMark/>
          </w:tcPr>
          <w:p w:rsidR="00597B9F" w:rsidRPr="00EA1AFB" w:rsidRDefault="00597B9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19.028</w:t>
            </w:r>
          </w:p>
        </w:tc>
        <w:tc>
          <w:tcPr>
            <w:tcW w:w="3053" w:type="pct"/>
            <w:vAlign w:val="center"/>
            <w:hideMark/>
          </w:tcPr>
          <w:p w:rsidR="00597B9F" w:rsidRPr="00EA1AFB" w:rsidRDefault="00597B9F" w:rsidP="003B3AC9">
            <w:pPr>
              <w:rPr>
                <w:rFonts w:ascii="Times New Roman" w:hAnsi="Times New Roman" w:cs="Times New Roman"/>
              </w:rPr>
            </w:pPr>
            <w:proofErr w:type="gramStart"/>
            <w:r w:rsidRPr="00EA1AFB">
              <w:rPr>
                <w:rFonts w:ascii="Times New Roman" w:hAnsi="Times New Roman" w:cs="Times New Roman"/>
              </w:rPr>
              <w:t>Установка, замена порт системы (катетера) для лекарственной терапии злокачественных новообразований (кроме лимфоидной и кроветворной тканей)</w:t>
            </w:r>
            <w:proofErr w:type="gramEnd"/>
          </w:p>
        </w:tc>
        <w:tc>
          <w:tcPr>
            <w:tcW w:w="1010" w:type="pct"/>
            <w:vAlign w:val="center"/>
            <w:hideMark/>
          </w:tcPr>
          <w:p w:rsidR="00597B9F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2,40</w:t>
            </w:r>
          </w:p>
        </w:tc>
      </w:tr>
      <w:tr w:rsidR="00597B9F" w:rsidRPr="00EA1AFB" w:rsidTr="003B3AC9">
        <w:tc>
          <w:tcPr>
            <w:tcW w:w="380" w:type="pct"/>
            <w:vAlign w:val="center"/>
          </w:tcPr>
          <w:p w:rsidR="00597B9F" w:rsidRPr="00EA1AFB" w:rsidRDefault="00597B9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78</w:t>
            </w:r>
          </w:p>
        </w:tc>
        <w:tc>
          <w:tcPr>
            <w:tcW w:w="557" w:type="pct"/>
            <w:vAlign w:val="center"/>
          </w:tcPr>
          <w:p w:rsidR="00597B9F" w:rsidRPr="00EA1AFB" w:rsidRDefault="00597B9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19.029</w:t>
            </w:r>
          </w:p>
        </w:tc>
        <w:tc>
          <w:tcPr>
            <w:tcW w:w="3053" w:type="pct"/>
            <w:vAlign w:val="center"/>
          </w:tcPr>
          <w:p w:rsidR="00597B9F" w:rsidRPr="00EA1AFB" w:rsidRDefault="00597B9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Госпитализация в диагностических целях с постановкой/ подтверждением диагноза злокачественного новообразования с использованием ПЭТ КТ</w:t>
            </w:r>
          </w:p>
        </w:tc>
        <w:tc>
          <w:tcPr>
            <w:tcW w:w="1010" w:type="pct"/>
            <w:vAlign w:val="center"/>
          </w:tcPr>
          <w:p w:rsidR="00597B9F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2,65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57" w:type="pct"/>
            <w:vAlign w:val="center"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053" w:type="pct"/>
            <w:vAlign w:val="center"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Оториноларингология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20.001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уха, горла, носа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20.002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20.003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20.004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20.005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20.006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Замена речевого процессора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45,5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Офтальмология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21.001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и травмы глаза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0,39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21.002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зрения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21.003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зрения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21.004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зрения (уровень 3)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1,95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21.005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зрения (уровень 4)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21.006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зрения (уровень 5)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3,84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Педиатрия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0,93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22.001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Системные поражения соединительной ткани,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артропатии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спондилопатии</w:t>
            </w:r>
            <w:proofErr w:type="spellEnd"/>
            <w:r w:rsidRPr="00EA1AFB">
              <w:rPr>
                <w:rFonts w:ascii="Times New Roman" w:hAnsi="Times New Roman" w:cs="Times New Roman"/>
              </w:rPr>
              <w:t>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2,31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22.002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органов пищеварения,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Пульмонология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23.001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органов дыхания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Ревматология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1,46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24.001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Системные поражения соединительной ткани,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артропатии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спондилопатии</w:t>
            </w:r>
            <w:proofErr w:type="spellEnd"/>
            <w:r w:rsidRPr="00EA1AFB">
              <w:rPr>
                <w:rFonts w:ascii="Times New Roman" w:hAnsi="Times New Roman" w:cs="Times New Roman"/>
              </w:rPr>
              <w:t>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A1AFB">
              <w:rPr>
                <w:rFonts w:ascii="Times New Roman" w:hAnsi="Times New Roman" w:cs="Times New Roman"/>
                <w:b/>
                <w:bCs/>
              </w:rPr>
              <w:t>Сердечно-сосудистая</w:t>
            </w:r>
            <w:proofErr w:type="gramEnd"/>
            <w:r w:rsidRPr="00EA1AFB">
              <w:rPr>
                <w:rFonts w:ascii="Times New Roman" w:hAnsi="Times New Roman" w:cs="Times New Roman"/>
                <w:b/>
                <w:bCs/>
              </w:rPr>
              <w:t xml:space="preserve"> хирургия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1,88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25.001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Диагностическое обследование при болезнях системы кровообращения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1,84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25.002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сосудах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25.003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сосудах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4,31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Стоматология детская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26.001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Терапия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0,74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27.001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Отравления и другие воздействия внешних причин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Торакальная хирургия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1,32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28.001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нижних дыхательных путях и легочной ткани, органах средостения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Травматология и ортопедия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1,25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29.001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костно-мышечной системе и суставах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29.002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костно-мышечной системе и суставах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29.003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костно-мышечной системе и суставах (уровень 3)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29.004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Заболевания опорно-двигательного аппарата, травмы, болезни мягких тканей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Урология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30.001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30.002</w:t>
            </w:r>
          </w:p>
        </w:tc>
        <w:tc>
          <w:tcPr>
            <w:tcW w:w="3053" w:type="pct"/>
            <w:vAlign w:val="center"/>
            <w:hideMark/>
          </w:tcPr>
          <w:p w:rsidR="009E611C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му</w:t>
            </w:r>
            <w:r w:rsidR="009E611C">
              <w:rPr>
                <w:rFonts w:ascii="Times New Roman" w:hAnsi="Times New Roman" w:cs="Times New Roman"/>
              </w:rPr>
              <w:t>жских половых органах, взрослые</w:t>
            </w:r>
          </w:p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30.003</w:t>
            </w:r>
          </w:p>
        </w:tc>
        <w:tc>
          <w:tcPr>
            <w:tcW w:w="3053" w:type="pct"/>
            <w:vAlign w:val="center"/>
            <w:hideMark/>
          </w:tcPr>
          <w:p w:rsidR="009E611C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мужских половых органах,</w:t>
            </w:r>
            <w:r w:rsidR="009E611C">
              <w:rPr>
                <w:rFonts w:ascii="Times New Roman" w:hAnsi="Times New Roman" w:cs="Times New Roman"/>
              </w:rPr>
              <w:t xml:space="preserve"> взрослые</w:t>
            </w:r>
          </w:p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2,58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30.004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1,97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30.005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2,04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30.006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взрослые (уровень 3)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2,95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Хирургия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31.001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Болезни, новообразования молочной железы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31.002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коже, подкожной клетчатке, придатках кожи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31.003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коже, подкожной клетчатке, придатках кожи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31.004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коже, подкожной клетчатке, придатках кожи (уровень 3)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4,34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31.005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органах кроветворения и иммунной системы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1,29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31.006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молочной железе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Хирургия (абдоминальная)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1,85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32.001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пищеводе, желудке, двенадцатиперстной кишке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32.002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пищеводе, желудке, двенадцатиперстной кишке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3,55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32.003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по поводу грыж, взрослые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32.004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по поводу грыж, взрослые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2,26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32.005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по поводу грыж, взрослые (уровень 3)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3,24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32.006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желчном пузыре и желчевыводящих путях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32.007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операции на органах брюшной полости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2,06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32.008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операции на органах брюшной полости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Хирургия (</w:t>
            </w: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комбустиология</w:t>
            </w:r>
            <w:proofErr w:type="spellEnd"/>
            <w:r w:rsidRPr="00EA1AF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33.001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Ожоги и отморожения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Челюстно-лицевая хирургия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0,89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34.001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34.002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органах полости рта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34.003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органах полости рта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Эндокринология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1,23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35.001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Сахарный диабет,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35.002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Другие болезни эндокринной системы, новообразования эндокринных желез доброкачественные,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in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</w:rPr>
              <w:t>situ</w:t>
            </w:r>
            <w:proofErr w:type="spellEnd"/>
            <w:r w:rsidRPr="00EA1AFB">
              <w:rPr>
                <w:rFonts w:ascii="Times New Roman" w:hAnsi="Times New Roman" w:cs="Times New Roman"/>
              </w:rPr>
              <w:t>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35.003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Кистозный фиброз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2,58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35.004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12,27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Прочее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36.001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Комплексное лечение с применением препаратов иммуноглобулина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7,86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36.002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0,56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36.003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0,46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136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36.004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Лечение с применением генно-инженерных биологических препаратов и селективных иммунодепрессантов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9,74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36.005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Отторжение, отмирание трансплантата органов и тканей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7,4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36.006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Злокачественное новообразование без специального противоопухолевого лечения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0,40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Медицинская реабилитация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1,71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1,94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1,82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557" w:type="pct"/>
            <w:vAlign w:val="center"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37.005</w:t>
            </w:r>
          </w:p>
        </w:tc>
        <w:tc>
          <w:tcPr>
            <w:tcW w:w="3053" w:type="pct"/>
            <w:vAlign w:val="center"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proofErr w:type="gramStart"/>
            <w:r w:rsidRPr="00EA1AFB">
              <w:rPr>
                <w:rFonts w:ascii="Times New Roman" w:hAnsi="Times New Roman" w:cs="Times New Roman"/>
              </w:rPr>
              <w:t>Медицинская</w:t>
            </w:r>
            <w:proofErr w:type="gramEnd"/>
            <w:r w:rsidRPr="00EA1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кардиореабилитация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(2 балла по ШРМ)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557" w:type="pct"/>
            <w:vAlign w:val="center"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37.006</w:t>
            </w:r>
          </w:p>
        </w:tc>
        <w:tc>
          <w:tcPr>
            <w:tcW w:w="3053" w:type="pct"/>
            <w:vAlign w:val="center"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proofErr w:type="gramStart"/>
            <w:r w:rsidRPr="00EA1AFB">
              <w:rPr>
                <w:rFonts w:ascii="Times New Roman" w:hAnsi="Times New Roman" w:cs="Times New Roman"/>
              </w:rPr>
              <w:t>Медицинская</w:t>
            </w:r>
            <w:proofErr w:type="gramEnd"/>
            <w:r w:rsidRPr="00EA1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кардиореабилитация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(3 балла по ШРМ)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0,85</w:t>
            </w:r>
          </w:p>
        </w:tc>
      </w:tr>
      <w:tr w:rsidR="0037135F" w:rsidRPr="00EA1AFB" w:rsidTr="003B3AC9"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37.008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1,09</w:t>
            </w:r>
          </w:p>
        </w:tc>
      </w:tr>
      <w:tr w:rsidR="0037135F" w:rsidRPr="00EA1AFB" w:rsidTr="003B3AC9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37.009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</w:t>
            </w:r>
          </w:p>
        </w:tc>
      </w:tr>
      <w:tr w:rsidR="0037135F" w:rsidRPr="00EA1AFB" w:rsidTr="003B3AC9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37.010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Медицинская реабилитация детей с нарушениями слуха без замены речевого процессора системы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кохлеарной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имплантации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1,8</w:t>
            </w:r>
          </w:p>
        </w:tc>
      </w:tr>
      <w:tr w:rsidR="0037135F" w:rsidRPr="00EA1AFB" w:rsidTr="003B3AC9"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37.011</w:t>
            </w: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2,75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37.012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2,35</w:t>
            </w:r>
          </w:p>
        </w:tc>
      </w:tr>
    </w:tbl>
    <w:p w:rsidR="00CA2521" w:rsidRPr="00EA1AFB" w:rsidRDefault="00A65AF8" w:rsidP="00BF365D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1AFB">
        <w:rPr>
          <w:rFonts w:ascii="Times New Roman" w:eastAsia="Times New Roman" w:hAnsi="Times New Roman" w:cs="Times New Roman"/>
          <w:sz w:val="24"/>
          <w:szCs w:val="20"/>
          <w:lang w:eastAsia="ru-RU"/>
        </w:rPr>
        <w:t>&lt;*&gt; Оплата по КСГ осуществляется в случае назначения лекарственного препарата по решению врачебной комиссии</w:t>
      </w:r>
      <w:r w:rsidR="00CA2521" w:rsidRPr="00EA1AFB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CA2521" w:rsidRPr="00EA1AFB" w:rsidRDefault="00CA2521" w:rsidP="00CA252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CA2521" w:rsidRPr="00EA1AFB" w:rsidRDefault="00CA2521" w:rsidP="00CA25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935A9" w:rsidRPr="00EA1AFB" w:rsidRDefault="00CA2521" w:rsidP="00CA2521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3" w:name="P2222"/>
      <w:bookmarkEnd w:id="3"/>
      <w:r w:rsidRPr="00EA1AFB">
        <w:rPr>
          <w:rFonts w:ascii="Times New Roman" w:hAnsi="Times New Roman" w:cs="Times New Roman"/>
          <w:sz w:val="28"/>
        </w:rPr>
        <w:t xml:space="preserve">РЕКОМЕНДУЕМЫЙ ПЕРЕЧЕНЬ СЛУЧАЕВ, </w:t>
      </w:r>
    </w:p>
    <w:p w:rsidR="00CA2521" w:rsidRPr="00EA1AFB" w:rsidRDefault="00CA2521" w:rsidP="00CA252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ДЛЯ </w:t>
      </w:r>
      <w:proofErr w:type="gramStart"/>
      <w:r w:rsidRPr="00EA1AFB">
        <w:rPr>
          <w:rFonts w:ascii="Times New Roman" w:hAnsi="Times New Roman" w:cs="Times New Roman"/>
          <w:sz w:val="28"/>
        </w:rPr>
        <w:t>КОТОРЫХ</w:t>
      </w:r>
      <w:proofErr w:type="gramEnd"/>
      <w:r w:rsidRPr="00EA1AFB">
        <w:rPr>
          <w:rFonts w:ascii="Times New Roman" w:hAnsi="Times New Roman" w:cs="Times New Roman"/>
          <w:sz w:val="28"/>
        </w:rPr>
        <w:t xml:space="preserve"> УСТАНОВЛЕН КСЛП</w:t>
      </w:r>
    </w:p>
    <w:p w:rsidR="00CA2521" w:rsidRPr="00EA1AFB" w:rsidRDefault="00CA2521" w:rsidP="00CA25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6555"/>
        <w:gridCol w:w="1988"/>
      </w:tblGrid>
      <w:tr w:rsidR="00036A27" w:rsidRPr="00EA1AFB" w:rsidTr="00FE07AC">
        <w:tc>
          <w:tcPr>
            <w:tcW w:w="533" w:type="dxa"/>
          </w:tcPr>
          <w:p w:rsidR="00CA2521" w:rsidRPr="00EA1AFB" w:rsidRDefault="00CA2521" w:rsidP="00E509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55" w:type="dxa"/>
          </w:tcPr>
          <w:p w:rsidR="00CA2521" w:rsidRPr="00EA1AFB" w:rsidRDefault="00CA2521" w:rsidP="00E509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Случаи, для которых </w:t>
            </w:r>
            <w:proofErr w:type="gramStart"/>
            <w:r w:rsidRPr="00EA1AFB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</w:t>
            </w:r>
            <w:proofErr w:type="gramEnd"/>
            <w:r w:rsidRPr="00EA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КСЛП</w:t>
            </w:r>
          </w:p>
        </w:tc>
        <w:tc>
          <w:tcPr>
            <w:tcW w:w="1988" w:type="dxa"/>
          </w:tcPr>
          <w:p w:rsidR="00CA2521" w:rsidRPr="00EA1AFB" w:rsidRDefault="00FA60B6" w:rsidP="00E509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A2521" w:rsidRPr="00EA1AFB">
              <w:rPr>
                <w:rFonts w:ascii="Times New Roman" w:hAnsi="Times New Roman" w:cs="Times New Roman"/>
                <w:b/>
                <w:sz w:val="24"/>
                <w:szCs w:val="24"/>
              </w:rPr>
              <w:t>ороговые значения КСЛП</w:t>
            </w:r>
          </w:p>
        </w:tc>
      </w:tr>
      <w:tr w:rsidR="00036A27" w:rsidRPr="00EA1AFB" w:rsidTr="003B3AC9">
        <w:tc>
          <w:tcPr>
            <w:tcW w:w="533" w:type="dxa"/>
            <w:vAlign w:val="center"/>
          </w:tcPr>
          <w:p w:rsidR="00CA2521" w:rsidRPr="00EA1AFB" w:rsidRDefault="00CA2521" w:rsidP="003B3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5" w:type="dxa"/>
          </w:tcPr>
          <w:p w:rsidR="00CA2521" w:rsidRPr="00EA1AFB" w:rsidRDefault="00CA2521" w:rsidP="00E509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Сложность лечения пациента, связанная с возрастом (</w:t>
            </w:r>
            <w:r w:rsidR="00D92A5A" w:rsidRPr="00EA1AFB">
              <w:rPr>
                <w:rFonts w:ascii="Times New Roman" w:hAnsi="Times New Roman" w:cs="Times New Roman"/>
                <w:sz w:val="24"/>
                <w:szCs w:val="24"/>
              </w:rPr>
              <w:t>госпитализация детей до 1 года)*</w:t>
            </w:r>
          </w:p>
        </w:tc>
        <w:tc>
          <w:tcPr>
            <w:tcW w:w="1988" w:type="dxa"/>
            <w:vAlign w:val="center"/>
          </w:tcPr>
          <w:p w:rsidR="00CA2521" w:rsidRPr="00EA1AFB" w:rsidRDefault="00CA2521" w:rsidP="003B3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1,1 - 1,8</w:t>
            </w:r>
          </w:p>
        </w:tc>
      </w:tr>
      <w:tr w:rsidR="00036A27" w:rsidRPr="00EA1AFB" w:rsidTr="003B3AC9">
        <w:tc>
          <w:tcPr>
            <w:tcW w:w="533" w:type="dxa"/>
            <w:vAlign w:val="center"/>
          </w:tcPr>
          <w:p w:rsidR="00CA2521" w:rsidRPr="00EA1AFB" w:rsidRDefault="00CA2521" w:rsidP="003B3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5" w:type="dxa"/>
          </w:tcPr>
          <w:p w:rsidR="00CA2521" w:rsidRPr="00EA1AFB" w:rsidRDefault="00CA2521" w:rsidP="00E509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Сложность лечения пациента, связанная с возрастом (госпитализация детей от 1 до 4)</w:t>
            </w:r>
          </w:p>
        </w:tc>
        <w:tc>
          <w:tcPr>
            <w:tcW w:w="1988" w:type="dxa"/>
            <w:vAlign w:val="center"/>
          </w:tcPr>
          <w:p w:rsidR="00CA2521" w:rsidRPr="00EA1AFB" w:rsidRDefault="00CA2521" w:rsidP="003B3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1,1 - 1,4</w:t>
            </w:r>
          </w:p>
        </w:tc>
      </w:tr>
      <w:tr w:rsidR="00036A27" w:rsidRPr="00EA1AFB" w:rsidTr="003B3AC9">
        <w:tc>
          <w:tcPr>
            <w:tcW w:w="533" w:type="dxa"/>
            <w:vAlign w:val="center"/>
          </w:tcPr>
          <w:p w:rsidR="00CA2521" w:rsidRPr="00EA1AFB" w:rsidRDefault="00CA2521" w:rsidP="003B3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5" w:type="dxa"/>
          </w:tcPr>
          <w:p w:rsidR="00CA2521" w:rsidRPr="00EA1AFB" w:rsidRDefault="00CA2521" w:rsidP="00E509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Необходимость предоставления спального места и питания законному представителю (дети до 4</w:t>
            </w:r>
            <w:r w:rsidR="008C0C17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лет, дети старше 4 лет при наличии медицинских показаний</w:t>
            </w: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  <w:vAlign w:val="center"/>
          </w:tcPr>
          <w:p w:rsidR="00CA2521" w:rsidRPr="00EA1AFB" w:rsidRDefault="00CA2521" w:rsidP="003B3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1,05 - 1,35</w:t>
            </w:r>
          </w:p>
        </w:tc>
      </w:tr>
      <w:tr w:rsidR="00036A27" w:rsidRPr="00EA1AFB" w:rsidTr="003B3AC9">
        <w:tc>
          <w:tcPr>
            <w:tcW w:w="533" w:type="dxa"/>
            <w:vAlign w:val="center"/>
          </w:tcPr>
          <w:p w:rsidR="00CA2521" w:rsidRPr="00EA1AFB" w:rsidRDefault="00CA2521" w:rsidP="003B3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5" w:type="dxa"/>
          </w:tcPr>
          <w:p w:rsidR="00CA2521" w:rsidRPr="00EA1AFB" w:rsidRDefault="00CA2521" w:rsidP="00E509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лечения пациента, связанная с возрастом (лица старше </w:t>
            </w:r>
            <w:r w:rsidRPr="004500B1">
              <w:rPr>
                <w:rFonts w:ascii="Times New Roman" w:hAnsi="Times New Roman" w:cs="Times New Roman"/>
                <w:sz w:val="24"/>
                <w:szCs w:val="24"/>
              </w:rPr>
              <w:t>75 лет)</w:t>
            </w:r>
            <w:r w:rsidR="00E17671" w:rsidRPr="004500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1AFB" w:rsidRPr="004500B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r w:rsidR="00E17671" w:rsidRPr="004500B1">
              <w:rPr>
                <w:rFonts w:ascii="Times New Roman" w:hAnsi="Times New Roman" w:cs="Times New Roman"/>
                <w:sz w:val="24"/>
                <w:szCs w:val="24"/>
              </w:rPr>
              <w:t>включая консультацию врача-гериатра)</w:t>
            </w:r>
            <w:r w:rsidR="00111430" w:rsidRPr="004500B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88" w:type="dxa"/>
            <w:vAlign w:val="center"/>
          </w:tcPr>
          <w:p w:rsidR="00CA2521" w:rsidRPr="00EA1AFB" w:rsidRDefault="00CA2521" w:rsidP="003B3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1,02 - 1,4</w:t>
            </w:r>
          </w:p>
        </w:tc>
      </w:tr>
      <w:tr w:rsidR="00036A27" w:rsidRPr="00EA1AFB" w:rsidTr="003B3AC9">
        <w:tc>
          <w:tcPr>
            <w:tcW w:w="533" w:type="dxa"/>
            <w:vAlign w:val="center"/>
          </w:tcPr>
          <w:p w:rsidR="00CA2521" w:rsidRPr="00EA1AFB" w:rsidRDefault="00CA2521" w:rsidP="003B3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5" w:type="dxa"/>
          </w:tcPr>
          <w:p w:rsidR="00CA2521" w:rsidRPr="00EA1AFB" w:rsidRDefault="00484F70" w:rsidP="000909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Сложность лечения пациента</w:t>
            </w:r>
            <w:r w:rsidR="00085F00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9CE" w:rsidRPr="00EA1AFB">
              <w:rPr>
                <w:rFonts w:ascii="Times New Roman" w:hAnsi="Times New Roman" w:cs="Times New Roman"/>
                <w:sz w:val="24"/>
                <w:szCs w:val="24"/>
              </w:rPr>
              <w:t>при наличии у него старческой астении</w:t>
            </w:r>
            <w:r w:rsidR="00111430" w:rsidRPr="00EA1AF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640CAA" w:rsidRPr="00EA1AF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8" w:type="dxa"/>
            <w:vAlign w:val="center"/>
          </w:tcPr>
          <w:p w:rsidR="00CA2521" w:rsidRPr="00EA1AFB" w:rsidRDefault="00CA2521" w:rsidP="003B3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398" w:rsidRPr="00EA1AFB">
              <w:rPr>
                <w:rFonts w:ascii="Times New Roman" w:hAnsi="Times New Roman" w:cs="Times New Roman"/>
                <w:sz w:val="24"/>
                <w:szCs w:val="24"/>
              </w:rPr>
              <w:t>,1 - 1,</w:t>
            </w:r>
            <w:r w:rsidR="00E17671" w:rsidRPr="00EA1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A27" w:rsidRPr="00EA1AFB" w:rsidTr="003B3AC9">
        <w:tc>
          <w:tcPr>
            <w:tcW w:w="533" w:type="dxa"/>
            <w:vAlign w:val="center"/>
          </w:tcPr>
          <w:p w:rsidR="00CA2521" w:rsidRPr="00EA1AFB" w:rsidRDefault="00CA2521" w:rsidP="003B3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5" w:type="dxa"/>
          </w:tcPr>
          <w:p w:rsidR="00CA2521" w:rsidRPr="00EA1AFB" w:rsidRDefault="00CA2521" w:rsidP="00E509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Наличие у пациента тяжелой сопутствующей патологии, осложнений заболеваний, сопутствующих заболеваний, влияющих на сложность лечения пациента (перечень указанных заболеваний и состояний представлен в Инструкции)</w:t>
            </w:r>
          </w:p>
        </w:tc>
        <w:tc>
          <w:tcPr>
            <w:tcW w:w="1988" w:type="dxa"/>
            <w:vAlign w:val="center"/>
          </w:tcPr>
          <w:p w:rsidR="00CA2521" w:rsidRPr="00EA1AFB" w:rsidRDefault="00CA2521" w:rsidP="003B3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1,1 - 1,8</w:t>
            </w:r>
          </w:p>
        </w:tc>
      </w:tr>
      <w:tr w:rsidR="00036A27" w:rsidRPr="00EA1AFB" w:rsidTr="003B3AC9">
        <w:tc>
          <w:tcPr>
            <w:tcW w:w="533" w:type="dxa"/>
            <w:vAlign w:val="center"/>
          </w:tcPr>
          <w:p w:rsidR="00CA2521" w:rsidRPr="00EA1AFB" w:rsidRDefault="00CA2521" w:rsidP="003B3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5" w:type="dxa"/>
          </w:tcPr>
          <w:p w:rsidR="00CA2521" w:rsidRPr="00EA1AFB" w:rsidRDefault="00CA2521" w:rsidP="00E509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Необходимость развертывания индивидуального поста по медицинским показаниям</w:t>
            </w:r>
          </w:p>
        </w:tc>
        <w:tc>
          <w:tcPr>
            <w:tcW w:w="1988" w:type="dxa"/>
            <w:vAlign w:val="center"/>
          </w:tcPr>
          <w:p w:rsidR="00CA2521" w:rsidRPr="00EA1AFB" w:rsidRDefault="00CA2521" w:rsidP="003B3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1,1 - 1,5</w:t>
            </w:r>
          </w:p>
        </w:tc>
      </w:tr>
      <w:tr w:rsidR="00036A27" w:rsidRPr="00EA1AFB" w:rsidTr="003B3AC9">
        <w:tc>
          <w:tcPr>
            <w:tcW w:w="533" w:type="dxa"/>
            <w:vAlign w:val="center"/>
          </w:tcPr>
          <w:p w:rsidR="00CA2521" w:rsidRPr="00EA1AFB" w:rsidRDefault="00512EE0" w:rsidP="003B3AC9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5" w:type="dxa"/>
          </w:tcPr>
          <w:p w:rsidR="00CA2521" w:rsidRPr="00EA1AFB" w:rsidRDefault="00CA2521" w:rsidP="00E509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рамках одной госпитализации в полном объеме нескольких видов противоопухолевого лечения, относящихся </w:t>
            </w: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разным КСГ (перечень возможных сочетаний КСГ представлен в Инструкции)</w:t>
            </w:r>
          </w:p>
        </w:tc>
        <w:tc>
          <w:tcPr>
            <w:tcW w:w="1988" w:type="dxa"/>
            <w:vAlign w:val="center"/>
          </w:tcPr>
          <w:p w:rsidR="00CA2521" w:rsidRPr="00EA1AFB" w:rsidRDefault="00CA2521" w:rsidP="003B3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1,3 - 1,8</w:t>
            </w:r>
          </w:p>
        </w:tc>
      </w:tr>
      <w:tr w:rsidR="00036A27" w:rsidRPr="00EA1AFB" w:rsidTr="003B3AC9">
        <w:tc>
          <w:tcPr>
            <w:tcW w:w="533" w:type="dxa"/>
            <w:vAlign w:val="center"/>
          </w:tcPr>
          <w:p w:rsidR="00CA2521" w:rsidRPr="00EA1AFB" w:rsidRDefault="00512EE0" w:rsidP="003B3AC9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5" w:type="dxa"/>
          </w:tcPr>
          <w:p w:rsidR="00CA2521" w:rsidRPr="00EA1AFB" w:rsidRDefault="00CA2521" w:rsidP="00E509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Сверхдлительные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сроки госпитализации, обусловленные медицинскими показаниями (методика расчета КСЛП представлена в Инструкции)</w:t>
            </w:r>
          </w:p>
        </w:tc>
        <w:tc>
          <w:tcPr>
            <w:tcW w:w="1988" w:type="dxa"/>
            <w:vAlign w:val="center"/>
          </w:tcPr>
          <w:p w:rsidR="00CA2521" w:rsidRPr="00EA1AFB" w:rsidRDefault="00CA2521" w:rsidP="003B3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 соответствии с расчетным значением</w:t>
            </w:r>
          </w:p>
        </w:tc>
      </w:tr>
      <w:tr w:rsidR="00036A27" w:rsidRPr="00EA1AFB" w:rsidTr="003B3AC9">
        <w:tc>
          <w:tcPr>
            <w:tcW w:w="533" w:type="dxa"/>
            <w:vAlign w:val="center"/>
          </w:tcPr>
          <w:p w:rsidR="00CA2521" w:rsidRPr="00EA1AFB" w:rsidRDefault="00512EE0" w:rsidP="003B3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5" w:type="dxa"/>
          </w:tcPr>
          <w:p w:rsidR="00CA2521" w:rsidRPr="00EA1AFB" w:rsidRDefault="00CA2521" w:rsidP="00E509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Проведение сочетанных хирургических вмешательств (перечень возможных сочетанных операций представлен в Инструкции)</w:t>
            </w:r>
          </w:p>
        </w:tc>
        <w:tc>
          <w:tcPr>
            <w:tcW w:w="1988" w:type="dxa"/>
            <w:vAlign w:val="center"/>
          </w:tcPr>
          <w:p w:rsidR="00CA2521" w:rsidRPr="00EA1AFB" w:rsidRDefault="00CA2521" w:rsidP="003B3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1,2 - 1,7</w:t>
            </w:r>
          </w:p>
        </w:tc>
      </w:tr>
      <w:tr w:rsidR="00036A27" w:rsidRPr="00EA1AFB" w:rsidTr="003B3AC9">
        <w:tc>
          <w:tcPr>
            <w:tcW w:w="533" w:type="dxa"/>
            <w:vAlign w:val="center"/>
          </w:tcPr>
          <w:p w:rsidR="00CA2521" w:rsidRPr="00EA1AFB" w:rsidRDefault="00512EE0" w:rsidP="003B3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5" w:type="dxa"/>
          </w:tcPr>
          <w:p w:rsidR="00CA2521" w:rsidRPr="00EA1AFB" w:rsidRDefault="00CA2521" w:rsidP="00E509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Проведение однотипных операций на парных органах (перечень возможных однотипных операций на парных органах представлен в Инструкции)</w:t>
            </w:r>
          </w:p>
        </w:tc>
        <w:tc>
          <w:tcPr>
            <w:tcW w:w="1988" w:type="dxa"/>
            <w:vAlign w:val="center"/>
          </w:tcPr>
          <w:p w:rsidR="00CA2521" w:rsidRPr="00EA1AFB" w:rsidRDefault="00CA2521" w:rsidP="003B3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1,2 - 1,7</w:t>
            </w:r>
          </w:p>
        </w:tc>
      </w:tr>
      <w:tr w:rsidR="00036A27" w:rsidRPr="00EA1AFB" w:rsidTr="003B3AC9">
        <w:tc>
          <w:tcPr>
            <w:tcW w:w="533" w:type="dxa"/>
            <w:vAlign w:val="center"/>
          </w:tcPr>
          <w:p w:rsidR="00C644CB" w:rsidRPr="00EA1AFB" w:rsidRDefault="00C644CB" w:rsidP="003B3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5" w:type="dxa"/>
          </w:tcPr>
          <w:p w:rsidR="00C644CB" w:rsidRPr="00EA1AFB" w:rsidRDefault="008237CB" w:rsidP="00C64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644CB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629" w:rsidRPr="00EA1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90629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4CB" w:rsidRPr="00EA1AFB">
              <w:rPr>
                <w:rFonts w:ascii="Times New Roman" w:hAnsi="Times New Roman" w:cs="Times New Roman"/>
                <w:sz w:val="24"/>
                <w:szCs w:val="24"/>
              </w:rPr>
              <w:t>этапа экстракорпорального оплодотворения (стимуляция суперовуляции)</w:t>
            </w:r>
            <w:r w:rsidR="00F10AB2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0AB2" w:rsidRPr="00EA1A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0AB2" w:rsidRPr="00EA1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="00F10AB2" w:rsidRPr="00EA1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0AB2" w:rsidRPr="00EA1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10AB2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629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этапа </w:t>
            </w:r>
            <w:r w:rsidR="00F10AB2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(стимуляция суперовуляции, получение яйцеклетки), </w:t>
            </w:r>
            <w:r w:rsidR="00F10AB2" w:rsidRPr="00EA1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10AB2" w:rsidRPr="00EA1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0AB2" w:rsidRPr="00EA1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90629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  <w:r w:rsidR="00F10AB2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(стимуляция суперовуляции, получение яйцеклетки, экстракорпоральное оплодотворение и культивирование эмбрионов) </w:t>
            </w:r>
            <w:r w:rsidR="00504260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без последующей </w:t>
            </w:r>
            <w:proofErr w:type="spellStart"/>
            <w:r w:rsidR="00504260" w:rsidRPr="00EA1AFB">
              <w:rPr>
                <w:rFonts w:ascii="Times New Roman" w:hAnsi="Times New Roman" w:cs="Times New Roman"/>
                <w:sz w:val="24"/>
                <w:szCs w:val="24"/>
              </w:rPr>
              <w:t>криоконсервации</w:t>
            </w:r>
            <w:proofErr w:type="spellEnd"/>
            <w:r w:rsidR="00F10AB2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эмбрионов</w:t>
            </w:r>
            <w:r w:rsidR="00485003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(неполный цикл)</w:t>
            </w:r>
            <w:proofErr w:type="gramEnd"/>
          </w:p>
        </w:tc>
        <w:tc>
          <w:tcPr>
            <w:tcW w:w="1988" w:type="dxa"/>
            <w:vAlign w:val="center"/>
          </w:tcPr>
          <w:p w:rsidR="00C644CB" w:rsidRPr="00EA1AFB" w:rsidRDefault="00C644CB" w:rsidP="003B3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</w:t>
            </w:r>
          </w:p>
        </w:tc>
      </w:tr>
      <w:tr w:rsidR="00036A27" w:rsidRPr="00EA1AFB" w:rsidTr="003B3AC9">
        <w:tc>
          <w:tcPr>
            <w:tcW w:w="533" w:type="dxa"/>
            <w:vAlign w:val="center"/>
          </w:tcPr>
          <w:p w:rsidR="00C644CB" w:rsidRPr="00EA1AFB" w:rsidRDefault="00C644CB" w:rsidP="003B3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55" w:type="dxa"/>
          </w:tcPr>
          <w:p w:rsidR="00C644CB" w:rsidRPr="00EA1AFB" w:rsidRDefault="00C644CB" w:rsidP="00C64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Полный цикл экстракорпорального оплодотворения с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криоконсервацией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эмбрионов***</w:t>
            </w:r>
            <w:r w:rsidR="00640CAA" w:rsidRPr="00EA1AF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8" w:type="dxa"/>
            <w:vAlign w:val="center"/>
          </w:tcPr>
          <w:p w:rsidR="00C644CB" w:rsidRPr="00EA1AFB" w:rsidRDefault="00C644CB" w:rsidP="003B3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036A27" w:rsidRPr="00EA1AFB" w:rsidTr="003B3AC9">
        <w:tc>
          <w:tcPr>
            <w:tcW w:w="533" w:type="dxa"/>
            <w:vAlign w:val="center"/>
          </w:tcPr>
          <w:p w:rsidR="00C644CB" w:rsidRPr="00EA1AFB" w:rsidRDefault="00C644CB" w:rsidP="003B3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55" w:type="dxa"/>
          </w:tcPr>
          <w:p w:rsidR="00C644CB" w:rsidRPr="00EA1AFB" w:rsidRDefault="00C644CB" w:rsidP="00C64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Размораживание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криоконсервированных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эмбрионов с последующим перено</w:t>
            </w:r>
            <w:r w:rsidR="008237CB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сом эмбрионов в полость матки </w:t>
            </w:r>
            <w:r w:rsidR="00485003" w:rsidRPr="00EA1A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85003" w:rsidRPr="00EA1AFB">
              <w:rPr>
                <w:rFonts w:ascii="Times New Roman" w:hAnsi="Times New Roman" w:cs="Times New Roman"/>
                <w:sz w:val="24"/>
                <w:szCs w:val="24"/>
              </w:rPr>
              <w:t>криоперенос</w:t>
            </w:r>
            <w:proofErr w:type="spellEnd"/>
            <w:r w:rsidR="00485003" w:rsidRPr="00EA1A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  <w:vAlign w:val="center"/>
          </w:tcPr>
          <w:p w:rsidR="00C644CB" w:rsidRPr="00EA1AFB" w:rsidRDefault="00C644CB" w:rsidP="003B3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</w:tbl>
    <w:p w:rsidR="00CA2521" w:rsidRPr="00EA1AFB" w:rsidRDefault="00CA2521" w:rsidP="00782CA8">
      <w:pPr>
        <w:pStyle w:val="ConsPlusNormal"/>
        <w:jc w:val="both"/>
        <w:rPr>
          <w:rFonts w:ascii="Times New Roman" w:hAnsi="Times New Roman" w:cs="Times New Roman"/>
          <w:sz w:val="24"/>
        </w:rPr>
      </w:pPr>
      <w:bookmarkStart w:id="4" w:name="P2265"/>
      <w:bookmarkEnd w:id="4"/>
      <w:r w:rsidRPr="00EA1AFB">
        <w:rPr>
          <w:rFonts w:ascii="Times New Roman" w:hAnsi="Times New Roman" w:cs="Times New Roman"/>
          <w:sz w:val="24"/>
        </w:rPr>
        <w:t>&lt;*&gt; Кро</w:t>
      </w:r>
      <w:r w:rsidR="00111430" w:rsidRPr="00EA1AFB">
        <w:rPr>
          <w:rFonts w:ascii="Times New Roman" w:hAnsi="Times New Roman" w:cs="Times New Roman"/>
          <w:sz w:val="24"/>
        </w:rPr>
        <w:t>ме КСГ, относящихся к профилю «Неонатология»</w:t>
      </w:r>
    </w:p>
    <w:p w:rsidR="00C644CB" w:rsidRPr="00EA1AFB" w:rsidRDefault="00111430" w:rsidP="00782CA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EA1AFB">
        <w:rPr>
          <w:rFonts w:ascii="Times New Roman" w:hAnsi="Times New Roman" w:cs="Times New Roman"/>
          <w:sz w:val="24"/>
        </w:rPr>
        <w:t xml:space="preserve">&lt;**&gt; Кроме </w:t>
      </w:r>
      <w:r w:rsidR="000909CE" w:rsidRPr="00EA1AFB">
        <w:rPr>
          <w:rFonts w:ascii="Times New Roman" w:hAnsi="Times New Roman" w:cs="Times New Roman"/>
          <w:sz w:val="24"/>
        </w:rPr>
        <w:t>случаев госпитализации на геронтологические профильные койки</w:t>
      </w:r>
    </w:p>
    <w:p w:rsidR="00640CAA" w:rsidRPr="00EA1AFB" w:rsidRDefault="00640CAA" w:rsidP="00782CA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EA1AFB">
        <w:rPr>
          <w:rFonts w:ascii="Times New Roman" w:hAnsi="Times New Roman" w:cs="Times New Roman"/>
          <w:sz w:val="24"/>
        </w:rPr>
        <w:t>&lt;***&gt; Применяет</w:t>
      </w:r>
      <w:r w:rsidR="00782CA8" w:rsidRPr="00EA1AFB">
        <w:rPr>
          <w:rFonts w:ascii="Times New Roman" w:hAnsi="Times New Roman" w:cs="Times New Roman"/>
          <w:sz w:val="24"/>
        </w:rPr>
        <w:t xml:space="preserve">ся </w:t>
      </w:r>
      <w:r w:rsidR="000909CE" w:rsidRPr="00EA1AFB">
        <w:rPr>
          <w:rFonts w:ascii="Times New Roman" w:hAnsi="Times New Roman" w:cs="Times New Roman"/>
          <w:sz w:val="24"/>
        </w:rPr>
        <w:t>в случае госпитализации на геронтологические профильные койки пациента с основным диагнозом, относящимся к другому профилю</w:t>
      </w:r>
    </w:p>
    <w:p w:rsidR="00C644CB" w:rsidRPr="00EA1AFB" w:rsidRDefault="00C644CB" w:rsidP="0078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1AFB">
        <w:rPr>
          <w:rFonts w:ascii="Times New Roman" w:hAnsi="Times New Roman" w:cs="Times New Roman"/>
          <w:sz w:val="24"/>
          <w:szCs w:val="24"/>
        </w:rPr>
        <w:t>&lt;***</w:t>
      </w:r>
      <w:r w:rsidR="00640CAA" w:rsidRPr="00EA1AFB">
        <w:rPr>
          <w:rFonts w:ascii="Times New Roman" w:hAnsi="Times New Roman" w:cs="Times New Roman"/>
          <w:sz w:val="24"/>
          <w:szCs w:val="24"/>
        </w:rPr>
        <w:t>*</w:t>
      </w:r>
      <w:r w:rsidRPr="00EA1AFB">
        <w:rPr>
          <w:rFonts w:ascii="Times New Roman" w:hAnsi="Times New Roman" w:cs="Times New Roman"/>
          <w:sz w:val="24"/>
          <w:szCs w:val="24"/>
        </w:rPr>
        <w:t xml:space="preserve">&gt; В данный этап не входит осуществление размораживания </w:t>
      </w:r>
      <w:proofErr w:type="spellStart"/>
      <w:r w:rsidRPr="00EA1AFB">
        <w:rPr>
          <w:rFonts w:ascii="Times New Roman" w:hAnsi="Times New Roman" w:cs="Times New Roman"/>
          <w:sz w:val="24"/>
          <w:szCs w:val="24"/>
        </w:rPr>
        <w:t>криоконсервированных</w:t>
      </w:r>
      <w:proofErr w:type="spellEnd"/>
      <w:r w:rsidRPr="00EA1AFB">
        <w:rPr>
          <w:rFonts w:ascii="Times New Roman" w:hAnsi="Times New Roman" w:cs="Times New Roman"/>
          <w:sz w:val="24"/>
          <w:szCs w:val="24"/>
        </w:rPr>
        <w:t xml:space="preserve"> эмбрионов и перенос </w:t>
      </w:r>
      <w:proofErr w:type="spellStart"/>
      <w:r w:rsidRPr="00EA1AFB">
        <w:rPr>
          <w:rFonts w:ascii="Times New Roman" w:hAnsi="Times New Roman" w:cs="Times New Roman"/>
          <w:sz w:val="24"/>
          <w:szCs w:val="24"/>
        </w:rPr>
        <w:t>криоконсервиров</w:t>
      </w:r>
      <w:r w:rsidR="00782CA8" w:rsidRPr="00EA1AFB">
        <w:rPr>
          <w:rFonts w:ascii="Times New Roman" w:hAnsi="Times New Roman" w:cs="Times New Roman"/>
          <w:sz w:val="24"/>
          <w:szCs w:val="24"/>
        </w:rPr>
        <w:t>анных</w:t>
      </w:r>
      <w:proofErr w:type="spellEnd"/>
      <w:r w:rsidR="00782CA8" w:rsidRPr="00EA1AFB">
        <w:rPr>
          <w:rFonts w:ascii="Times New Roman" w:hAnsi="Times New Roman" w:cs="Times New Roman"/>
          <w:sz w:val="24"/>
          <w:szCs w:val="24"/>
        </w:rPr>
        <w:t xml:space="preserve"> эмбрионов в полость матки</w:t>
      </w:r>
    </w:p>
    <w:p w:rsidR="00CA2521" w:rsidRPr="00EA1AFB" w:rsidRDefault="00CA2521" w:rsidP="003B74A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br w:type="page"/>
      </w:r>
    </w:p>
    <w:p w:rsidR="00CA2521" w:rsidRPr="00EA1AFB" w:rsidRDefault="00CA2521" w:rsidP="00CA252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C15DAD" w:rsidRPr="00EA1AFB" w:rsidRDefault="00C15DAD" w:rsidP="00C15DAD">
      <w:pPr>
        <w:pStyle w:val="1"/>
        <w:shd w:val="clear" w:color="auto" w:fill="auto"/>
        <w:ind w:firstLine="0"/>
        <w:rPr>
          <w:szCs w:val="20"/>
          <w:lang w:eastAsia="ru-RU"/>
        </w:rPr>
      </w:pPr>
      <w:bookmarkStart w:id="5" w:name="P2273"/>
      <w:bookmarkEnd w:id="5"/>
    </w:p>
    <w:p w:rsidR="00C15DAD" w:rsidRPr="00EA1AFB" w:rsidRDefault="00C15DAD" w:rsidP="00A049BD">
      <w:pPr>
        <w:pStyle w:val="1"/>
        <w:shd w:val="clear" w:color="auto" w:fill="auto"/>
        <w:ind w:firstLine="0"/>
        <w:jc w:val="center"/>
      </w:pPr>
      <w:r w:rsidRPr="00EA1AFB">
        <w:t>РЕКОМЕНДУЕМЫЕ КОЭФФИЦИЕНТЫ ОТНОСИТЕЛЬНОЙ ЗАТРАТОЕМКОСТИ К БАЗОВ</w:t>
      </w:r>
      <w:r w:rsidR="00AC2CDF" w:rsidRPr="00EA1AFB">
        <w:t xml:space="preserve">ЫМ </w:t>
      </w:r>
      <w:r w:rsidR="008237CB" w:rsidRPr="00EA1AFB">
        <w:t>ТАРИФ</w:t>
      </w:r>
      <w:r w:rsidR="00A049BD" w:rsidRPr="00EA1AFB">
        <w:t xml:space="preserve">АМ ДЛЯ ОПЛАТЫ ДИАЛИЗА </w:t>
      </w:r>
      <w:r w:rsidRPr="00EA1AFB">
        <w:t>(БЕЗ УЧЕТА КОЭФФИЦИЕНТА ДИФФЕРЕНЦИАЦИИ)</w:t>
      </w:r>
    </w:p>
    <w:p w:rsidR="00C15DAD" w:rsidRPr="00EA1AFB" w:rsidRDefault="00C15DAD" w:rsidP="00C15DAD">
      <w:pPr>
        <w:pStyle w:val="1"/>
        <w:shd w:val="clear" w:color="auto" w:fill="auto"/>
        <w:ind w:left="340" w:firstLine="0"/>
        <w:jc w:val="center"/>
      </w:pPr>
    </w:p>
    <w:tbl>
      <w:tblPr>
        <w:tblOverlap w:val="never"/>
        <w:tblW w:w="102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819"/>
        <w:gridCol w:w="2616"/>
        <w:gridCol w:w="1949"/>
        <w:gridCol w:w="1430"/>
        <w:gridCol w:w="1886"/>
      </w:tblGrid>
      <w:tr w:rsidR="00C15DAD" w:rsidRPr="00EA1AFB" w:rsidTr="003E7DA7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AD" w:rsidRPr="00EA1AFB" w:rsidRDefault="00C15DAD" w:rsidP="00C15DAD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AD" w:rsidRPr="00EA1AFB" w:rsidRDefault="00C15DAD" w:rsidP="00C15DAD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Код услуги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AD" w:rsidRPr="00EA1AFB" w:rsidRDefault="00C15DAD" w:rsidP="00C15DAD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AD" w:rsidRPr="00EA1AFB" w:rsidRDefault="00C15DAD" w:rsidP="00C15DAD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Условия</w:t>
            </w:r>
          </w:p>
          <w:p w:rsidR="00C15DAD" w:rsidRPr="00EA1AFB" w:rsidRDefault="00C15DAD" w:rsidP="00C15DAD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оказания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AD" w:rsidRPr="00EA1AFB" w:rsidRDefault="00C15DAD" w:rsidP="00C15DAD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Единица</w:t>
            </w:r>
          </w:p>
          <w:p w:rsidR="00C15DAD" w:rsidRPr="00EA1AFB" w:rsidRDefault="00C15DAD" w:rsidP="00C15DAD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оплаты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DAD" w:rsidRPr="00EA1AFB" w:rsidRDefault="00C15DAD" w:rsidP="00C15DAD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Коэффициент</w:t>
            </w:r>
          </w:p>
          <w:p w:rsidR="00C15DAD" w:rsidRPr="00EA1AFB" w:rsidRDefault="00C15DAD" w:rsidP="00C15DAD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относительной</w:t>
            </w:r>
          </w:p>
          <w:p w:rsidR="00C15DAD" w:rsidRPr="00EA1AFB" w:rsidRDefault="00C15DAD" w:rsidP="00C15DAD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A1AFB">
              <w:rPr>
                <w:sz w:val="24"/>
                <w:szCs w:val="24"/>
              </w:rPr>
              <w:t>затратоемкости</w:t>
            </w:r>
            <w:proofErr w:type="spellEnd"/>
          </w:p>
        </w:tc>
      </w:tr>
      <w:tr w:rsidR="00A049BD" w:rsidRPr="00EA1AFB" w:rsidTr="00A049BD">
        <w:trPr>
          <w:trHeight w:val="20"/>
          <w:jc w:val="center"/>
        </w:trPr>
        <w:tc>
          <w:tcPr>
            <w:tcW w:w="102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9BD" w:rsidRPr="00EA1AFB" w:rsidRDefault="00A049BD" w:rsidP="00A049BD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EA1AFB">
              <w:rPr>
                <w:b/>
                <w:sz w:val="24"/>
                <w:szCs w:val="24"/>
              </w:rPr>
              <w:t>Услуги гемодиализа</w:t>
            </w:r>
          </w:p>
        </w:tc>
      </w:tr>
      <w:tr w:rsidR="00C15DAD" w:rsidRPr="00EA1AFB" w:rsidTr="003E7DA7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23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А18.05.002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Гемодиализ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стационарно,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дневной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стационар,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амбулаторно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услуга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1,00</w:t>
            </w:r>
          </w:p>
        </w:tc>
      </w:tr>
      <w:tr w:rsidR="00C15DAD" w:rsidRPr="00EA1AFB" w:rsidTr="003E7DA7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23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А18.05.002.002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Гемодиализ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proofErr w:type="spellStart"/>
            <w:r w:rsidRPr="00EA1AFB">
              <w:rPr>
                <w:sz w:val="24"/>
                <w:szCs w:val="24"/>
              </w:rPr>
              <w:t>интермиттирующий</w:t>
            </w:r>
            <w:proofErr w:type="spellEnd"/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proofErr w:type="spellStart"/>
            <w:r w:rsidRPr="00EA1AFB">
              <w:rPr>
                <w:sz w:val="24"/>
                <w:szCs w:val="24"/>
              </w:rPr>
              <w:t>низкопоточный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стационарно,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дневной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стационар,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амбулаторно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услуга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1,00</w:t>
            </w:r>
          </w:p>
        </w:tc>
      </w:tr>
      <w:tr w:rsidR="00C15DAD" w:rsidRPr="00EA1AFB" w:rsidTr="003E7DA7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23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А18.05.002.001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Гемодиализ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proofErr w:type="spellStart"/>
            <w:r w:rsidRPr="00EA1AFB">
              <w:rPr>
                <w:sz w:val="24"/>
                <w:szCs w:val="24"/>
              </w:rPr>
              <w:t>интермиттирующий</w:t>
            </w:r>
            <w:proofErr w:type="spellEnd"/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proofErr w:type="spellStart"/>
            <w:r w:rsidRPr="00EA1AFB">
              <w:rPr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стационарно,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дневной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стационар,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амбулаторно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услуга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1,05</w:t>
            </w:r>
          </w:p>
        </w:tc>
      </w:tr>
      <w:tr w:rsidR="00C15DAD" w:rsidRPr="00EA1AFB" w:rsidTr="003E7DA7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23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А18.05.011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proofErr w:type="spellStart"/>
            <w:r w:rsidRPr="00EA1AFB">
              <w:rPr>
                <w:sz w:val="24"/>
                <w:szCs w:val="24"/>
              </w:rPr>
              <w:t>Гемодиафильтрация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стационарно,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дневной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стационар,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амбулаторно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услуга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1,08</w:t>
            </w:r>
          </w:p>
        </w:tc>
      </w:tr>
      <w:tr w:rsidR="00C15DAD" w:rsidRPr="00EA1AFB" w:rsidTr="003E7DA7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23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А18.05.004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Ультрафильтрация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крови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услуга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0,92</w:t>
            </w:r>
          </w:p>
        </w:tc>
      </w:tr>
      <w:tr w:rsidR="00C15DAD" w:rsidRPr="00EA1AFB" w:rsidTr="003E7DA7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23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А18.05.002.003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Гемодиализ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proofErr w:type="spellStart"/>
            <w:r w:rsidRPr="00EA1AFB">
              <w:rPr>
                <w:sz w:val="24"/>
                <w:szCs w:val="24"/>
              </w:rPr>
              <w:t>интермиттирующий</w:t>
            </w:r>
            <w:proofErr w:type="spellEnd"/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продленный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услуга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2,76</w:t>
            </w:r>
          </w:p>
        </w:tc>
      </w:tr>
      <w:tr w:rsidR="00C15DAD" w:rsidRPr="00EA1AFB" w:rsidTr="003E7DA7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23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А18.05.003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proofErr w:type="spellStart"/>
            <w:r w:rsidRPr="00EA1AFB">
              <w:rPr>
                <w:sz w:val="24"/>
                <w:szCs w:val="24"/>
              </w:rPr>
              <w:t>Гемофильтрация</w:t>
            </w:r>
            <w:proofErr w:type="spellEnd"/>
            <w:r w:rsidRPr="00EA1AFB">
              <w:rPr>
                <w:sz w:val="24"/>
                <w:szCs w:val="24"/>
              </w:rPr>
              <w:t xml:space="preserve"> крови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услуга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2,88</w:t>
            </w:r>
          </w:p>
        </w:tc>
      </w:tr>
      <w:tr w:rsidR="00C15DAD" w:rsidRPr="00EA1AFB" w:rsidTr="003E7DA7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23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А18.05.004.001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A900DF" w:rsidP="00A900DF">
            <w:pPr>
              <w:pStyle w:val="af2"/>
              <w:shd w:val="clear" w:color="auto" w:fill="auto"/>
              <w:tabs>
                <w:tab w:val="left" w:pos="426"/>
              </w:tabs>
              <w:spacing w:line="259" w:lineRule="auto"/>
              <w:ind w:left="51" w:firstLine="0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Ультрафи</w:t>
            </w:r>
            <w:r w:rsidR="00C15DAD" w:rsidRPr="00EA1AFB">
              <w:rPr>
                <w:sz w:val="24"/>
                <w:szCs w:val="24"/>
              </w:rPr>
              <w:t>льтрация продленная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услуга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2,51</w:t>
            </w:r>
          </w:p>
        </w:tc>
      </w:tr>
      <w:tr w:rsidR="00C15DAD" w:rsidRPr="00EA1AFB" w:rsidTr="003E7DA7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23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А18.05.011.001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A900DF" w:rsidP="00A900DF">
            <w:pPr>
              <w:pStyle w:val="af2"/>
              <w:shd w:val="clear" w:color="auto" w:fill="auto"/>
              <w:tabs>
                <w:tab w:val="left" w:pos="426"/>
              </w:tabs>
              <w:spacing w:line="259" w:lineRule="auto"/>
              <w:ind w:left="51" w:firstLine="0"/>
              <w:jc w:val="left"/>
              <w:rPr>
                <w:sz w:val="24"/>
                <w:szCs w:val="24"/>
              </w:rPr>
            </w:pPr>
            <w:proofErr w:type="spellStart"/>
            <w:r w:rsidRPr="00EA1AFB">
              <w:rPr>
                <w:sz w:val="24"/>
                <w:szCs w:val="24"/>
              </w:rPr>
              <w:t>Г</w:t>
            </w:r>
            <w:r w:rsidR="00C15DAD" w:rsidRPr="00EA1AFB">
              <w:rPr>
                <w:sz w:val="24"/>
                <w:szCs w:val="24"/>
              </w:rPr>
              <w:t>емодиафильтрация</w:t>
            </w:r>
            <w:proofErr w:type="spellEnd"/>
            <w:r w:rsidR="00C15DAD" w:rsidRPr="00EA1AFB">
              <w:rPr>
                <w:sz w:val="24"/>
                <w:szCs w:val="24"/>
              </w:rPr>
              <w:t xml:space="preserve"> продленная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услуга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3,01</w:t>
            </w:r>
          </w:p>
        </w:tc>
      </w:tr>
      <w:tr w:rsidR="00C15DAD" w:rsidRPr="00EA1AFB" w:rsidTr="003E7DA7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23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А18.05.002.005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Гемодиализ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продолжительный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сутки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5,23</w:t>
            </w:r>
          </w:p>
        </w:tc>
      </w:tr>
      <w:tr w:rsidR="00C15DAD" w:rsidRPr="00EA1AFB" w:rsidTr="003E7DA7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23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А18.05.003.002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proofErr w:type="spellStart"/>
            <w:r w:rsidRPr="00EA1AFB">
              <w:rPr>
                <w:sz w:val="24"/>
                <w:szCs w:val="24"/>
              </w:rPr>
              <w:t>Гемофильтрация</w:t>
            </w:r>
            <w:proofErr w:type="spellEnd"/>
            <w:r w:rsidRPr="00EA1AFB">
              <w:rPr>
                <w:sz w:val="24"/>
                <w:szCs w:val="24"/>
              </w:rPr>
              <w:t xml:space="preserve"> крови </w:t>
            </w:r>
            <w:proofErr w:type="gramStart"/>
            <w:r w:rsidRPr="00EA1AFB">
              <w:rPr>
                <w:sz w:val="24"/>
                <w:szCs w:val="24"/>
              </w:rPr>
              <w:t>продолжительная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сутки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5,48</w:t>
            </w:r>
          </w:p>
        </w:tc>
      </w:tr>
      <w:tr w:rsidR="00C15DAD" w:rsidRPr="00EA1AFB" w:rsidTr="003E7DA7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right="60"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120"/>
              <w:ind w:firstLine="23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А18.05.011.002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A900DF" w:rsidP="00A900DF">
            <w:pPr>
              <w:pStyle w:val="af2"/>
              <w:shd w:val="clear" w:color="auto" w:fill="auto"/>
              <w:tabs>
                <w:tab w:val="left" w:pos="426"/>
              </w:tabs>
              <w:spacing w:line="259" w:lineRule="auto"/>
              <w:ind w:left="51" w:firstLine="0"/>
              <w:jc w:val="left"/>
              <w:rPr>
                <w:sz w:val="24"/>
                <w:szCs w:val="24"/>
              </w:rPr>
            </w:pPr>
            <w:proofErr w:type="spellStart"/>
            <w:r w:rsidRPr="00EA1AFB">
              <w:rPr>
                <w:sz w:val="24"/>
                <w:szCs w:val="24"/>
              </w:rPr>
              <w:t>Г</w:t>
            </w:r>
            <w:r w:rsidR="00C15DAD" w:rsidRPr="00EA1AFB">
              <w:rPr>
                <w:sz w:val="24"/>
                <w:szCs w:val="24"/>
              </w:rPr>
              <w:t>емодиафильтрация</w:t>
            </w:r>
            <w:proofErr w:type="spellEnd"/>
            <w:r w:rsidR="00C15DAD" w:rsidRPr="00EA1AFB">
              <w:rPr>
                <w:sz w:val="24"/>
                <w:szCs w:val="24"/>
              </w:rPr>
              <w:t xml:space="preserve"> продолжительная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сутки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5,73</w:t>
            </w:r>
          </w:p>
        </w:tc>
      </w:tr>
      <w:tr w:rsidR="00A049BD" w:rsidRPr="00EA1AFB" w:rsidTr="003B521D">
        <w:trPr>
          <w:trHeight w:val="318"/>
          <w:jc w:val="center"/>
        </w:trPr>
        <w:tc>
          <w:tcPr>
            <w:tcW w:w="10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9BD" w:rsidRPr="00EA1AFB" w:rsidRDefault="00A049BD" w:rsidP="003B521D">
            <w:pPr>
              <w:pStyle w:val="af2"/>
              <w:shd w:val="clear" w:color="auto" w:fill="auto"/>
              <w:tabs>
                <w:tab w:val="left" w:pos="426"/>
              </w:tabs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b/>
                <w:sz w:val="24"/>
                <w:szCs w:val="24"/>
              </w:rPr>
              <w:t xml:space="preserve">Услуги </w:t>
            </w:r>
            <w:proofErr w:type="spellStart"/>
            <w:r w:rsidRPr="00EA1AFB">
              <w:rPr>
                <w:b/>
                <w:sz w:val="24"/>
                <w:szCs w:val="24"/>
              </w:rPr>
              <w:t>перитонеального</w:t>
            </w:r>
            <w:proofErr w:type="spellEnd"/>
            <w:r w:rsidRPr="00EA1AFB">
              <w:rPr>
                <w:b/>
                <w:sz w:val="24"/>
                <w:szCs w:val="24"/>
              </w:rPr>
              <w:t xml:space="preserve"> диализа</w:t>
            </w:r>
          </w:p>
        </w:tc>
      </w:tr>
      <w:tr w:rsidR="00C15DAD" w:rsidRPr="00EA1AFB" w:rsidTr="003E7DA7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100"/>
              <w:ind w:right="60"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100"/>
              <w:ind w:firstLine="23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А18.30.001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100"/>
              <w:ind w:left="51" w:firstLine="0"/>
              <w:jc w:val="left"/>
              <w:rPr>
                <w:sz w:val="24"/>
                <w:szCs w:val="24"/>
              </w:rPr>
            </w:pPr>
            <w:proofErr w:type="spellStart"/>
            <w:r w:rsidRPr="00EA1AFB">
              <w:rPr>
                <w:sz w:val="24"/>
                <w:szCs w:val="24"/>
              </w:rPr>
              <w:t>Перитонеальный</w:t>
            </w:r>
            <w:proofErr w:type="spellEnd"/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диализ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стационарно,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дневной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стационар,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амбулаторно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A900DF" w:rsidP="00A900DF">
            <w:pPr>
              <w:pStyle w:val="af2"/>
              <w:shd w:val="clear" w:color="auto" w:fill="auto"/>
              <w:tabs>
                <w:tab w:val="left" w:pos="426"/>
              </w:tabs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ден</w:t>
            </w:r>
            <w:r w:rsidR="00C15DAD" w:rsidRPr="00EA1AFB">
              <w:rPr>
                <w:sz w:val="24"/>
                <w:szCs w:val="24"/>
              </w:rPr>
              <w:t>ь обмена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AD" w:rsidRPr="00EA1AFB" w:rsidRDefault="00A049BD" w:rsidP="00A900DF">
            <w:pPr>
              <w:pStyle w:val="af2"/>
              <w:shd w:val="clear" w:color="auto" w:fill="auto"/>
              <w:tabs>
                <w:tab w:val="left" w:pos="426"/>
              </w:tabs>
              <w:spacing w:before="100"/>
              <w:ind w:firstLine="0"/>
              <w:jc w:val="center"/>
              <w:rPr>
                <w:strike/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1,00</w:t>
            </w:r>
          </w:p>
        </w:tc>
      </w:tr>
      <w:tr w:rsidR="00C15DAD" w:rsidRPr="00EA1AFB" w:rsidTr="003E7DA7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80"/>
              <w:ind w:right="60"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80"/>
              <w:ind w:firstLine="23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А18.30.001.001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left="51" w:firstLine="0"/>
              <w:jc w:val="left"/>
              <w:rPr>
                <w:sz w:val="24"/>
                <w:szCs w:val="24"/>
              </w:rPr>
            </w:pPr>
            <w:proofErr w:type="spellStart"/>
            <w:r w:rsidRPr="00EA1AFB">
              <w:rPr>
                <w:sz w:val="24"/>
                <w:szCs w:val="24"/>
              </w:rPr>
              <w:t>Перитонеальный</w:t>
            </w:r>
            <w:proofErr w:type="spellEnd"/>
            <w:r w:rsidRPr="00EA1AFB">
              <w:rPr>
                <w:sz w:val="24"/>
                <w:szCs w:val="24"/>
              </w:rPr>
              <w:t xml:space="preserve"> диализ проточный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день обмена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AD" w:rsidRPr="00EA1AFB" w:rsidRDefault="00A049BD" w:rsidP="00A900DF">
            <w:pPr>
              <w:pStyle w:val="af2"/>
              <w:shd w:val="clear" w:color="auto" w:fill="auto"/>
              <w:tabs>
                <w:tab w:val="left" w:pos="426"/>
              </w:tabs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4,92</w:t>
            </w:r>
          </w:p>
        </w:tc>
      </w:tr>
      <w:tr w:rsidR="00C15DAD" w:rsidRPr="00EA1AFB" w:rsidTr="003E7DA7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80"/>
              <w:ind w:right="60"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80"/>
              <w:ind w:firstLine="23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А18.30.001.002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A900DF" w:rsidP="00A900DF">
            <w:pPr>
              <w:pStyle w:val="af2"/>
              <w:shd w:val="clear" w:color="auto" w:fill="auto"/>
              <w:tabs>
                <w:tab w:val="left" w:pos="426"/>
              </w:tabs>
              <w:spacing w:line="259" w:lineRule="auto"/>
              <w:ind w:left="51" w:firstLine="0"/>
              <w:jc w:val="left"/>
              <w:rPr>
                <w:sz w:val="24"/>
                <w:szCs w:val="24"/>
              </w:rPr>
            </w:pPr>
            <w:proofErr w:type="spellStart"/>
            <w:r w:rsidRPr="00EA1AFB">
              <w:rPr>
                <w:sz w:val="24"/>
                <w:szCs w:val="24"/>
              </w:rPr>
              <w:t>Перитонеальный</w:t>
            </w:r>
            <w:proofErr w:type="spellEnd"/>
            <w:r w:rsidRPr="00EA1AFB">
              <w:rPr>
                <w:sz w:val="24"/>
                <w:szCs w:val="24"/>
              </w:rPr>
              <w:t xml:space="preserve"> диализ с и</w:t>
            </w:r>
            <w:r w:rsidR="00C15DAD" w:rsidRPr="00EA1AFB">
              <w:rPr>
                <w:sz w:val="24"/>
                <w:szCs w:val="24"/>
              </w:rPr>
              <w:t>спользованием</w:t>
            </w:r>
            <w:r w:rsidRPr="00EA1AFB">
              <w:rPr>
                <w:sz w:val="24"/>
                <w:szCs w:val="24"/>
              </w:rPr>
              <w:t xml:space="preserve"> автоматизированных </w:t>
            </w:r>
            <w:r w:rsidR="00C15DAD" w:rsidRPr="00EA1AFB">
              <w:rPr>
                <w:sz w:val="24"/>
                <w:szCs w:val="24"/>
              </w:rPr>
              <w:t>технологий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стационарно,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дневной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стационар,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амбулаторно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день обмена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AD" w:rsidRPr="00EA1AFB" w:rsidRDefault="00A049BD" w:rsidP="00A900DF">
            <w:pPr>
              <w:pStyle w:val="af2"/>
              <w:shd w:val="clear" w:color="auto" w:fill="auto"/>
              <w:tabs>
                <w:tab w:val="left" w:pos="426"/>
              </w:tabs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1,24</w:t>
            </w:r>
          </w:p>
        </w:tc>
      </w:tr>
      <w:tr w:rsidR="00C15DAD" w:rsidRPr="00EA1AFB" w:rsidTr="003E7DA7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80"/>
              <w:ind w:right="60"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80"/>
              <w:ind w:firstLine="23"/>
              <w:jc w:val="left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А18.30.001.003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80" w:line="254" w:lineRule="auto"/>
              <w:ind w:left="51" w:firstLine="0"/>
              <w:jc w:val="left"/>
              <w:rPr>
                <w:sz w:val="24"/>
                <w:szCs w:val="24"/>
              </w:rPr>
            </w:pPr>
            <w:proofErr w:type="spellStart"/>
            <w:r w:rsidRPr="00EA1AFB">
              <w:rPr>
                <w:sz w:val="24"/>
                <w:szCs w:val="24"/>
              </w:rPr>
              <w:t>Перитонеальный</w:t>
            </w:r>
            <w:proofErr w:type="spellEnd"/>
            <w:r w:rsidRPr="00EA1AFB">
              <w:rPr>
                <w:sz w:val="24"/>
                <w:szCs w:val="24"/>
              </w:rPr>
              <w:t xml:space="preserve"> диализ при нарушении ультрафильтрации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стационарно,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дневной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стационар,</w:t>
            </w:r>
          </w:p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амбулаторно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DAD" w:rsidRPr="00EA1AFB" w:rsidRDefault="00C15DAD" w:rsidP="00A900DF">
            <w:pPr>
              <w:pStyle w:val="af2"/>
              <w:shd w:val="clear" w:color="auto" w:fill="auto"/>
              <w:tabs>
                <w:tab w:val="left" w:pos="426"/>
              </w:tabs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день обмена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AD" w:rsidRPr="00EA1AFB" w:rsidRDefault="00A049BD" w:rsidP="00A900DF">
            <w:pPr>
              <w:pStyle w:val="af2"/>
              <w:shd w:val="clear" w:color="auto" w:fill="auto"/>
              <w:tabs>
                <w:tab w:val="left" w:pos="426"/>
              </w:tabs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EA1AFB">
              <w:rPr>
                <w:sz w:val="24"/>
                <w:szCs w:val="24"/>
              </w:rPr>
              <w:t>1,09</w:t>
            </w:r>
          </w:p>
        </w:tc>
      </w:tr>
    </w:tbl>
    <w:p w:rsidR="00815DC8" w:rsidRPr="00EA1AFB" w:rsidRDefault="00C15DAD" w:rsidP="00C15DAD">
      <w:pPr>
        <w:tabs>
          <w:tab w:val="left" w:pos="426"/>
        </w:tabs>
        <w:spacing w:line="1" w:lineRule="exact"/>
        <w:rPr>
          <w:sz w:val="2"/>
          <w:szCs w:val="2"/>
        </w:rPr>
      </w:pPr>
      <w:r w:rsidRPr="00EA1AFB">
        <w:br w:type="page"/>
      </w:r>
    </w:p>
    <w:p w:rsidR="00CA2521" w:rsidRPr="00EA1AFB" w:rsidRDefault="00CA2521" w:rsidP="00CA252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lastRenderedPageBreak/>
        <w:t>Приложение 5</w:t>
      </w:r>
    </w:p>
    <w:p w:rsidR="00CA2521" w:rsidRPr="00EA1AFB" w:rsidRDefault="00CA2521" w:rsidP="00CA25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A2521" w:rsidRPr="00EA1AFB" w:rsidRDefault="00CA2521" w:rsidP="009935A9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6" w:name="P2380"/>
      <w:bookmarkEnd w:id="6"/>
      <w:r w:rsidRPr="00EA1AFB">
        <w:rPr>
          <w:rFonts w:ascii="Times New Roman" w:hAnsi="Times New Roman" w:cs="Times New Roman"/>
          <w:sz w:val="28"/>
        </w:rPr>
        <w:t>РЕКОМ</w:t>
      </w:r>
      <w:r w:rsidR="009935A9" w:rsidRPr="00EA1AFB">
        <w:rPr>
          <w:rFonts w:ascii="Times New Roman" w:hAnsi="Times New Roman" w:cs="Times New Roman"/>
          <w:sz w:val="28"/>
        </w:rPr>
        <w:t xml:space="preserve">ЕНДУЕМЫЙ ПЕРЕЧЕНЬ </w:t>
      </w:r>
      <w:r w:rsidRPr="00EA1AFB">
        <w:rPr>
          <w:rFonts w:ascii="Times New Roman" w:hAnsi="Times New Roman" w:cs="Times New Roman"/>
          <w:sz w:val="28"/>
        </w:rPr>
        <w:t>ПОКАЗАТЕЛЕ</w:t>
      </w:r>
      <w:r w:rsidR="009935A9" w:rsidRPr="00EA1AFB">
        <w:rPr>
          <w:rFonts w:ascii="Times New Roman" w:hAnsi="Times New Roman" w:cs="Times New Roman"/>
          <w:sz w:val="28"/>
        </w:rPr>
        <w:t xml:space="preserve">Й РЕЗУЛЬТАТИВНОСТИ ДЕЯТЕЛЬНОСТИ </w:t>
      </w:r>
      <w:r w:rsidRPr="00EA1AFB">
        <w:rPr>
          <w:rFonts w:ascii="Times New Roman" w:hAnsi="Times New Roman" w:cs="Times New Roman"/>
          <w:sz w:val="28"/>
        </w:rPr>
        <w:t>МЕДИЦИНСКИХ ОРГАНИЗАЦИЙ</w:t>
      </w:r>
    </w:p>
    <w:p w:rsidR="00CA2521" w:rsidRPr="00EA1AFB" w:rsidRDefault="00CA2521" w:rsidP="00CA25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94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7"/>
        <w:gridCol w:w="1528"/>
        <w:gridCol w:w="2219"/>
      </w:tblGrid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19" w:type="dxa"/>
          </w:tcPr>
          <w:p w:rsidR="00CA2521" w:rsidRPr="00EA1AFB" w:rsidRDefault="00CA2521" w:rsidP="00E509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749C4" w:rsidRPr="00EA1AFB" w:rsidTr="00D749C4">
        <w:tc>
          <w:tcPr>
            <w:tcW w:w="9484" w:type="dxa"/>
            <w:gridSpan w:val="3"/>
            <w:vAlign w:val="center"/>
          </w:tcPr>
          <w:p w:rsidR="00D749C4" w:rsidRPr="00EA1AFB" w:rsidRDefault="00D749C4" w:rsidP="00D749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1. Показатели результативности</w:t>
            </w:r>
          </w:p>
        </w:tc>
      </w:tr>
      <w:tr w:rsidR="00D749C4" w:rsidRPr="00EA1AFB" w:rsidTr="00D749C4">
        <w:tc>
          <w:tcPr>
            <w:tcW w:w="9484" w:type="dxa"/>
            <w:gridSpan w:val="3"/>
            <w:vAlign w:val="center"/>
          </w:tcPr>
          <w:p w:rsidR="00D749C4" w:rsidRPr="00EA1AFB" w:rsidRDefault="00D749C4" w:rsidP="00D749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1.1. Рекомендуемый период оценки: не реже 1 раза в месяц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Уровень госпитализации прикрепленного населения от общей численности прикрепленного населения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9" w:type="dxa"/>
            <w:vMerge w:val="restart"/>
            <w:vAlign w:val="center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Для оценки показателя рекомендуется исключать диагнозы, связанные с внешними причинами заболеваемости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Доля экстренных госпитализаций в общем объеме госпитализаций прикрепленного населения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9" w:type="dxa"/>
            <w:vMerge/>
          </w:tcPr>
          <w:p w:rsidR="00CA2521" w:rsidRPr="00EA1AFB" w:rsidRDefault="00CA2521" w:rsidP="00E50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Частота вызовов скорой медицинской помощи прикрепленному населению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ед. на 10 тыс. прикрепленного населения</w:t>
            </w:r>
          </w:p>
        </w:tc>
        <w:tc>
          <w:tcPr>
            <w:tcW w:w="2219" w:type="dxa"/>
            <w:vMerge/>
          </w:tcPr>
          <w:p w:rsidR="00CA2521" w:rsidRPr="00EA1AFB" w:rsidRDefault="00CA2521" w:rsidP="00E50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впервые установленной III - IV стадией злокачественных новообразований всех локализаций в общем числе пациентов </w:t>
            </w: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жизни установленным диагнозом злокачественного новообразования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9" w:type="dxa"/>
            <w:vAlign w:val="center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Для оценки показателя рекомендуется использовать подтвержденные диагнозы в соответствии с данными специализированных медицинских организаций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Удельный вес повторных инфарктов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9" w:type="dxa"/>
            <w:vAlign w:val="center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По данным персонифицированного учета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пациентов на работу медицинской организации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9" w:type="dxa"/>
            <w:vAlign w:val="center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Для оценки показателя учитываются жалобы на медицинские организации, поступившие в ТФОМС, орган управления здравоохранением, СМО субъекта Российской Федерации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посещений по заболеваниям, осуществленным в неотложной форме, от общего числа посещений по заболеваниям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% от всех посещений по заболеванию</w:t>
            </w:r>
          </w:p>
        </w:tc>
        <w:tc>
          <w:tcPr>
            <w:tcW w:w="2219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Доля нарушений, выявленных при проведении медико-экономической экспертизы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% от количества проведенных медико-экономических экспертиз</w:t>
            </w:r>
          </w:p>
        </w:tc>
        <w:tc>
          <w:tcPr>
            <w:tcW w:w="2219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Доля нарушений, выявленных при проведении экспертизы качества медицинской помощи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% от количества проведенных экспертиз качества медицинской помощи</w:t>
            </w:r>
          </w:p>
        </w:tc>
        <w:tc>
          <w:tcPr>
            <w:tcW w:w="2219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9C4" w:rsidRPr="00EA1AFB" w:rsidTr="00507E4E">
        <w:tc>
          <w:tcPr>
            <w:tcW w:w="9484" w:type="dxa"/>
            <w:gridSpan w:val="3"/>
          </w:tcPr>
          <w:p w:rsidR="00D749C4" w:rsidRPr="00EA1AFB" w:rsidRDefault="00D749C4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1.2. Рекомендуемый период оценки: не чаще одного раза в квартал и 1 раз в год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Уровень первичного выхода на инвалидность лиц трудоспособного возраста в связи с заболеванием</w:t>
            </w:r>
          </w:p>
        </w:tc>
        <w:tc>
          <w:tcPr>
            <w:tcW w:w="1528" w:type="dxa"/>
            <w:vAlign w:val="center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 1 тыс. человек прикрепленного населения трудоспособного возраста</w:t>
            </w:r>
          </w:p>
        </w:tc>
        <w:tc>
          <w:tcPr>
            <w:tcW w:w="2219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Доля лиц, умерших от инсульта и (или) инфаркта миокарда в трудоспособном возрасте, среди прикрепленного населения</w:t>
            </w:r>
          </w:p>
        </w:tc>
        <w:tc>
          <w:tcPr>
            <w:tcW w:w="1528" w:type="dxa"/>
            <w:vMerge w:val="restart"/>
            <w:vAlign w:val="center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Число случаев на 1 тыс. лиц трудоспособного возраста (женщины 18 - 54 года, мужчины 18 - 59 лет), среди прикрепленного населения</w:t>
            </w:r>
          </w:p>
        </w:tc>
        <w:tc>
          <w:tcPr>
            <w:tcW w:w="2219" w:type="dxa"/>
            <w:vMerge w:val="restart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Доля умерших в трудоспособном возрасте пациентов с ЗНО, состоящих на учете, от общего числа умерших в трудоспособном возрасте пациентов с ЗНО</w:t>
            </w:r>
          </w:p>
        </w:tc>
        <w:tc>
          <w:tcPr>
            <w:tcW w:w="1528" w:type="dxa"/>
            <w:vMerge/>
          </w:tcPr>
          <w:p w:rsidR="00CA2521" w:rsidRPr="00EA1AFB" w:rsidRDefault="00CA2521" w:rsidP="00E50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CA2521" w:rsidRPr="00EA1AFB" w:rsidRDefault="00CA2521" w:rsidP="00E50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Уровень заболевания инфарктом</w:t>
            </w:r>
          </w:p>
        </w:tc>
        <w:tc>
          <w:tcPr>
            <w:tcW w:w="1528" w:type="dxa"/>
            <w:vMerge/>
          </w:tcPr>
          <w:p w:rsidR="00CA2521" w:rsidRPr="00EA1AFB" w:rsidRDefault="00CA2521" w:rsidP="00E50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CA2521" w:rsidRPr="00EA1AFB" w:rsidRDefault="00CA2521" w:rsidP="00E50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Уровень заболевания инсультом</w:t>
            </w:r>
          </w:p>
        </w:tc>
        <w:tc>
          <w:tcPr>
            <w:tcW w:w="1528" w:type="dxa"/>
            <w:vMerge/>
          </w:tcPr>
          <w:p w:rsidR="00CA2521" w:rsidRPr="00EA1AFB" w:rsidRDefault="00CA2521" w:rsidP="00E50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CA2521" w:rsidRPr="00EA1AFB" w:rsidRDefault="00CA2521" w:rsidP="00E50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Удельный вес пациентов с сахарным диабетом, перенесших ампутацию</w:t>
            </w:r>
          </w:p>
        </w:tc>
        <w:tc>
          <w:tcPr>
            <w:tcW w:w="1528" w:type="dxa"/>
            <w:vMerge w:val="restart"/>
            <w:vAlign w:val="center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Процент от всех пациентов с сахарным диабетом среди прикрепленн</w:t>
            </w:r>
            <w:r w:rsidRPr="00EA1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населения</w:t>
            </w:r>
          </w:p>
        </w:tc>
        <w:tc>
          <w:tcPr>
            <w:tcW w:w="2219" w:type="dxa"/>
            <w:vMerge w:val="restart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Удельный вес пациентов с сахарным диабетом, осложнившимся комой</w:t>
            </w:r>
          </w:p>
        </w:tc>
        <w:tc>
          <w:tcPr>
            <w:tcW w:w="1528" w:type="dxa"/>
            <w:vMerge/>
          </w:tcPr>
          <w:p w:rsidR="00CA2521" w:rsidRPr="00EA1AFB" w:rsidRDefault="00CA2521" w:rsidP="00E50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CA2521" w:rsidRPr="00EA1AFB" w:rsidRDefault="00CA2521" w:rsidP="00E50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C4" w:rsidRPr="00EA1AFB" w:rsidTr="00507E4E">
        <w:tc>
          <w:tcPr>
            <w:tcW w:w="9484" w:type="dxa"/>
            <w:gridSpan w:val="3"/>
          </w:tcPr>
          <w:p w:rsidR="00D749C4" w:rsidRPr="00EA1AFB" w:rsidRDefault="00D749C4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Показатели интенсивности</w:t>
            </w:r>
          </w:p>
        </w:tc>
      </w:tr>
      <w:tr w:rsidR="00D749C4" w:rsidRPr="00EA1AFB" w:rsidTr="00507E4E">
        <w:tc>
          <w:tcPr>
            <w:tcW w:w="9484" w:type="dxa"/>
            <w:gridSpan w:val="3"/>
          </w:tcPr>
          <w:p w:rsidR="00D749C4" w:rsidRPr="00EA1AFB" w:rsidRDefault="00D749C4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2.1. Рекомендуемый период оценки: не реже 1 раза в месяц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на 1 тыс. человек прикрепленного населения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19" w:type="dxa"/>
            <w:vAlign w:val="center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Для оценки показателя рекомендуется контролировать соответствие фактического количества посещений функции врачебной должности в разрезе медицинских специальностей.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Доля посещений с профилактической целью от общего количества посещений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9" w:type="dxa"/>
            <w:vAlign w:val="center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Показатель не используется, если оплата посещений с профилактической целью (диспансеризация, профилактические осмотры) осуществляется за единицу объема медицинской помощи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случаев злокачественных новообразований всех локализаций на 1000 прикрепившихся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19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Доля пациентов, охваченных диспансерным наблюдением из числа подлежащих, в том числе с использованием дистанционных методов наблюдения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9" w:type="dxa"/>
            <w:vMerge w:val="restart"/>
            <w:vAlign w:val="center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Для оценки показателей рекомендуется применять ретроспективный анализ оказанных медицинских услуг, в том числе при госпитализации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Доля лиц с впервые выявленной ишемической болезнью сердца, взятых под диспансерное наблюдение, в том числе с использованием дистанционных методов наблюдения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9" w:type="dxa"/>
            <w:vMerge/>
          </w:tcPr>
          <w:p w:rsidR="00CA2521" w:rsidRPr="00EA1AFB" w:rsidRDefault="00CA2521" w:rsidP="00E50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Доля лиц с впервые выявленной артериальной гипертензией, взятых под диспансерное наблюдение, в том числе с использованием дистанционных методов наблюдения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9" w:type="dxa"/>
            <w:vMerge/>
          </w:tcPr>
          <w:p w:rsidR="00CA2521" w:rsidRPr="00EA1AFB" w:rsidRDefault="00CA2521" w:rsidP="00E50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B" w:rsidRPr="00EA1AFB" w:rsidTr="00507E4E">
        <w:tc>
          <w:tcPr>
            <w:tcW w:w="9484" w:type="dxa"/>
            <w:gridSpan w:val="3"/>
          </w:tcPr>
          <w:p w:rsidR="008237CB" w:rsidRPr="00EA1AFB" w:rsidRDefault="008237CB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2.2. Рекомендуемый период оценки: не чаще одного раза в квартал и 1 раз в год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 диспансеризацией определенных гру</w:t>
            </w: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ослого населения из подлежащего диспансеризации в текущем году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% (целевое значение - не менее 80 процентов от подлежащих)</w:t>
            </w:r>
          </w:p>
        </w:tc>
        <w:tc>
          <w:tcPr>
            <w:tcW w:w="2219" w:type="dxa"/>
            <w:vAlign w:val="center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Для оценки показателя может применяться индикатор отношения количества случаев II-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этапа диспансеризации к общему количеству законченных случаев диспансеризации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Охват населения всех (или отдельных) возрастных групп, охваченных профилактическими прививками против гриппа, от общего числа лиц указанных групп, подлежащих охвату профилактическими прививками, среди лиц, прикрепленных к медицинской организации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% (целевое значение - не менее 30 процентов от подлежащих)</w:t>
            </w:r>
          </w:p>
        </w:tc>
        <w:tc>
          <w:tcPr>
            <w:tcW w:w="2219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2521" w:rsidRPr="00EA1AFB" w:rsidTr="003B521D">
        <w:tc>
          <w:tcPr>
            <w:tcW w:w="5737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Охват населения всех (или отдельных) возрастных групп вакцинированием против пневмококковой инфекции от общего числа лиц указанных групп, подлежащих охвату профилактическими прививками, среди лиц, прикрепленных к медицинской организации</w:t>
            </w:r>
          </w:p>
        </w:tc>
        <w:tc>
          <w:tcPr>
            <w:tcW w:w="1528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% (целевое значение - не менее 10% прикрепленного населения)</w:t>
            </w:r>
          </w:p>
        </w:tc>
        <w:tc>
          <w:tcPr>
            <w:tcW w:w="2219" w:type="dxa"/>
          </w:tcPr>
          <w:p w:rsidR="00CA2521" w:rsidRPr="00EA1AFB" w:rsidRDefault="00CA2521" w:rsidP="00E50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2521" w:rsidRPr="00EA1AFB" w:rsidRDefault="00CA2521" w:rsidP="00CA25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A2521" w:rsidRPr="00EA1AFB" w:rsidRDefault="00CA2521" w:rsidP="00CA25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8237CB" w:rsidRPr="00EA1AFB" w:rsidRDefault="008237C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AFB">
        <w:rPr>
          <w:rFonts w:ascii="Times New Roman" w:hAnsi="Times New Roman" w:cs="Times New Roman"/>
          <w:sz w:val="28"/>
        </w:rPr>
        <w:br w:type="page"/>
      </w:r>
    </w:p>
    <w:p w:rsidR="00CA2521" w:rsidRPr="00EA1AFB" w:rsidRDefault="00CA2521" w:rsidP="00CA252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7C653A" w:rsidRPr="00EA1AFB">
        <w:rPr>
          <w:rFonts w:ascii="Times New Roman" w:hAnsi="Times New Roman" w:cs="Times New Roman"/>
          <w:sz w:val="28"/>
        </w:rPr>
        <w:t>6</w:t>
      </w:r>
    </w:p>
    <w:p w:rsidR="00CA2521" w:rsidRPr="00EA1AFB" w:rsidRDefault="00CA2521" w:rsidP="00CA25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A2521" w:rsidRPr="00EA1AFB" w:rsidRDefault="00CA2521" w:rsidP="00394A66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7" w:name="P2562"/>
      <w:bookmarkEnd w:id="7"/>
      <w:r w:rsidRPr="00EA1AFB">
        <w:rPr>
          <w:rFonts w:ascii="Times New Roman" w:hAnsi="Times New Roman" w:cs="Times New Roman"/>
          <w:sz w:val="28"/>
        </w:rPr>
        <w:t>ЗНАЧЕНИЯ</w:t>
      </w:r>
      <w:r w:rsidR="00394A66" w:rsidRPr="00EA1AFB">
        <w:rPr>
          <w:rFonts w:ascii="Times New Roman" w:hAnsi="Times New Roman" w:cs="Times New Roman"/>
          <w:sz w:val="28"/>
        </w:rPr>
        <w:t xml:space="preserve"> </w:t>
      </w:r>
      <w:r w:rsidRPr="00EA1AFB">
        <w:rPr>
          <w:rFonts w:ascii="Times New Roman" w:hAnsi="Times New Roman" w:cs="Times New Roman"/>
          <w:sz w:val="28"/>
        </w:rPr>
        <w:t xml:space="preserve">ТАРИФОВ НА ОПЛАТУ МЕДИЦИНСКОЙ ПОМОЩИ </w:t>
      </w:r>
      <w:r w:rsidR="00394A66" w:rsidRPr="00EA1AFB">
        <w:rPr>
          <w:rFonts w:ascii="Times New Roman" w:hAnsi="Times New Roman" w:cs="Times New Roman"/>
          <w:sz w:val="28"/>
        </w:rPr>
        <w:br/>
      </w:r>
      <w:r w:rsidRPr="00EA1AFB">
        <w:rPr>
          <w:rFonts w:ascii="Times New Roman" w:hAnsi="Times New Roman" w:cs="Times New Roman"/>
          <w:sz w:val="28"/>
        </w:rPr>
        <w:t>В РАМК</w:t>
      </w:r>
      <w:r w:rsidR="00394A66" w:rsidRPr="00EA1AFB">
        <w:rPr>
          <w:rFonts w:ascii="Times New Roman" w:hAnsi="Times New Roman" w:cs="Times New Roman"/>
          <w:sz w:val="28"/>
        </w:rPr>
        <w:t xml:space="preserve">АХ МЕРОПРИЯТИЙ </w:t>
      </w:r>
      <w:r w:rsidRPr="00EA1AFB">
        <w:rPr>
          <w:rFonts w:ascii="Times New Roman" w:hAnsi="Times New Roman" w:cs="Times New Roman"/>
          <w:sz w:val="28"/>
        </w:rPr>
        <w:t xml:space="preserve">ПО ДИСПАНСЕРИЗАЦИИ </w:t>
      </w:r>
      <w:r w:rsidR="00394A66" w:rsidRPr="00EA1AFB">
        <w:rPr>
          <w:rFonts w:ascii="Times New Roman" w:hAnsi="Times New Roman" w:cs="Times New Roman"/>
          <w:sz w:val="28"/>
        </w:rPr>
        <w:br/>
      </w:r>
      <w:r w:rsidRPr="00EA1AFB">
        <w:rPr>
          <w:rFonts w:ascii="Times New Roman" w:hAnsi="Times New Roman" w:cs="Times New Roman"/>
          <w:sz w:val="28"/>
        </w:rPr>
        <w:t>ОТДЕЛЬНЫХ КАТЕГОРИЙ ГРАЖДАН</w:t>
      </w:r>
    </w:p>
    <w:p w:rsidR="00CA2521" w:rsidRPr="00EA1AFB" w:rsidRDefault="00CA2521" w:rsidP="00CA252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(БЕЗ УЧЕТА КОЭФФИЦИЕНТА ДИФФЕРЕНЦИАЦИИ)</w:t>
      </w:r>
    </w:p>
    <w:p w:rsidR="00CA2521" w:rsidRPr="00EA1AFB" w:rsidRDefault="00CA2521" w:rsidP="00CA25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4"/>
        <w:gridCol w:w="5693"/>
        <w:gridCol w:w="3084"/>
      </w:tblGrid>
      <w:tr w:rsidR="0034250D" w:rsidRPr="00EA1AFB" w:rsidTr="00E114EA">
        <w:trPr>
          <w:trHeight w:hRule="exact" w:val="5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Диспансеризация взрослого населения</w:t>
            </w:r>
          </w:p>
        </w:tc>
      </w:tr>
      <w:tr w:rsidR="00036A27" w:rsidRPr="00EA1AFB" w:rsidTr="00394A66">
        <w:trPr>
          <w:trHeight w:hRule="exact" w:val="9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50D" w:rsidRPr="00EA1AFB" w:rsidRDefault="0034250D" w:rsidP="0039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приказ Министерства здравоохра</w:t>
            </w:r>
            <w:r w:rsidR="00980AF9" w:rsidRPr="00EA1A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нения РФ от 26 октября 2017 г. №</w:t>
            </w:r>
            <w:r w:rsidRPr="00EA1A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869н </w:t>
            </w:r>
            <w:r w:rsidRPr="00EA1A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«Об утверждении </w:t>
            </w:r>
            <w:proofErr w:type="gramStart"/>
            <w:r w:rsidRPr="00EA1A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порядка проведения диспансеризации </w:t>
            </w:r>
            <w:r w:rsidRPr="00EA1A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определе</w:t>
            </w:r>
            <w:r w:rsidR="00394A66" w:rsidRPr="00EA1A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нных групп взрослого населения</w:t>
            </w:r>
            <w:proofErr w:type="gramEnd"/>
            <w:r w:rsidR="00394A66" w:rsidRPr="00EA1A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036A27" w:rsidRPr="00EA1AFB" w:rsidTr="009935A9">
        <w:trPr>
          <w:trHeight w:hRule="exact" w:val="417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="00E114EA"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036A27" w:rsidRPr="00EA1AFB" w:rsidTr="00E114EA">
        <w:trPr>
          <w:trHeight w:hRule="exact" w:val="284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21, 24, 27, 30, 33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</w:tr>
      <w:tr w:rsidR="00036A27" w:rsidRPr="00EA1AFB" w:rsidTr="00E114EA">
        <w:trPr>
          <w:trHeight w:hRule="exact" w:val="284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36, 39, 42, 48, </w:t>
            </w:r>
            <w:r w:rsidR="0083235C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54, </w:t>
            </w: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87, 90, 93, 96, 99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036A27" w:rsidRPr="00EA1AFB" w:rsidTr="00E114EA">
        <w:trPr>
          <w:trHeight w:hRule="exact" w:val="284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83235C" w:rsidP="00E114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60, 66, 72, </w:t>
            </w:r>
            <w:r w:rsidR="0034250D" w:rsidRPr="00EA1AFB">
              <w:rPr>
                <w:rFonts w:ascii="Times New Roman" w:hAnsi="Times New Roman" w:cs="Times New Roman"/>
                <w:sz w:val="24"/>
                <w:szCs w:val="24"/>
              </w:rPr>
              <w:t>75, 78, 81, 84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036A27" w:rsidRPr="00EA1AFB" w:rsidTr="00E114EA">
        <w:trPr>
          <w:trHeight w:hRule="exact" w:val="284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83235C" w:rsidP="00E114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  <w:r w:rsidR="0034250D" w:rsidRPr="00EA1AF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1 043</w:t>
            </w:r>
          </w:p>
        </w:tc>
      </w:tr>
      <w:tr w:rsidR="00036A27" w:rsidRPr="00EA1AFB" w:rsidTr="00E114EA">
        <w:trPr>
          <w:trHeight w:hRule="exact" w:val="284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83235C" w:rsidP="00E114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63, 69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50D" w:rsidRPr="00EA1AFB" w:rsidRDefault="0034250D" w:rsidP="00E114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1 113</w:t>
            </w:r>
          </w:p>
        </w:tc>
      </w:tr>
      <w:tr w:rsidR="00036A27" w:rsidRPr="00EA1AFB" w:rsidTr="00E114EA">
        <w:trPr>
          <w:trHeight w:hRule="exact" w:val="284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50D" w:rsidRPr="00EA1AFB" w:rsidRDefault="0034250D" w:rsidP="00E114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1 417</w:t>
            </w:r>
          </w:p>
        </w:tc>
      </w:tr>
      <w:tr w:rsidR="00036A27" w:rsidRPr="00EA1AFB" w:rsidTr="00E114EA">
        <w:trPr>
          <w:trHeight w:hRule="exact" w:val="284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стоимость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50D" w:rsidRPr="00EA1AFB" w:rsidRDefault="0034250D" w:rsidP="00E114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b/>
                <w:sz w:val="24"/>
                <w:szCs w:val="24"/>
              </w:rPr>
              <w:t>930</w:t>
            </w:r>
          </w:p>
        </w:tc>
      </w:tr>
      <w:tr w:rsidR="00036A27" w:rsidRPr="00EA1AFB" w:rsidTr="00E114EA">
        <w:trPr>
          <w:trHeight w:hRule="exact" w:val="284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A27" w:rsidRPr="00EA1AFB" w:rsidTr="009935A9">
        <w:trPr>
          <w:trHeight w:hRule="exact" w:val="41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2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="00E114EA"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036A27" w:rsidRPr="00EA1AFB" w:rsidTr="00E114EA">
        <w:trPr>
          <w:trHeight w:hRule="exact" w:val="284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1AFB">
              <w:rPr>
                <w:rFonts w:ascii="Times New Roman" w:hAnsi="Times New Roman" w:cs="Times New Roman"/>
                <w:sz w:val="24"/>
              </w:rPr>
              <w:t>21, 24, 27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1AFB">
              <w:rPr>
                <w:rFonts w:ascii="Times New Roman" w:hAnsi="Times New Roman" w:cs="Times New Roman"/>
                <w:sz w:val="24"/>
              </w:rPr>
              <w:t>596</w:t>
            </w:r>
          </w:p>
        </w:tc>
      </w:tr>
      <w:tr w:rsidR="00036A27" w:rsidRPr="00EA1AFB" w:rsidTr="00E114EA">
        <w:trPr>
          <w:trHeight w:hRule="exact" w:val="284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1AFB">
              <w:rPr>
                <w:rFonts w:ascii="Times New Roman" w:hAnsi="Times New Roman" w:cs="Times New Roman"/>
                <w:sz w:val="24"/>
              </w:rPr>
              <w:t>87, 90, 93, 96</w:t>
            </w:r>
            <w:r w:rsidR="0083235C" w:rsidRPr="00EA1AFB">
              <w:rPr>
                <w:rFonts w:ascii="Times New Roman" w:hAnsi="Times New Roman" w:cs="Times New Roman"/>
                <w:sz w:val="24"/>
              </w:rPr>
              <w:t>, 99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1AFB">
              <w:rPr>
                <w:rFonts w:ascii="Times New Roman" w:hAnsi="Times New Roman" w:cs="Times New Roman"/>
                <w:sz w:val="24"/>
              </w:rPr>
              <w:t>670</w:t>
            </w:r>
          </w:p>
        </w:tc>
      </w:tr>
      <w:tr w:rsidR="00036A27" w:rsidRPr="00EA1AFB" w:rsidTr="00E114EA">
        <w:trPr>
          <w:trHeight w:hRule="exact" w:val="284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83235C" w:rsidP="00E1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1AFB">
              <w:rPr>
                <w:rFonts w:ascii="Times New Roman" w:hAnsi="Times New Roman" w:cs="Times New Roman"/>
                <w:sz w:val="24"/>
              </w:rPr>
              <w:t xml:space="preserve">72, </w:t>
            </w:r>
            <w:r w:rsidR="0034250D" w:rsidRPr="00EA1AFB">
              <w:rPr>
                <w:rFonts w:ascii="Times New Roman" w:hAnsi="Times New Roman" w:cs="Times New Roman"/>
                <w:sz w:val="24"/>
              </w:rPr>
              <w:t>75, 78, 81, 84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1AFB">
              <w:rPr>
                <w:rFonts w:ascii="Times New Roman" w:hAnsi="Times New Roman" w:cs="Times New Roman"/>
                <w:sz w:val="24"/>
              </w:rPr>
              <w:t>742</w:t>
            </w:r>
          </w:p>
        </w:tc>
      </w:tr>
      <w:tr w:rsidR="00036A27" w:rsidRPr="00EA1AFB" w:rsidTr="00E114EA">
        <w:trPr>
          <w:trHeight w:hRule="exact" w:val="284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1AFB">
              <w:rPr>
                <w:rFonts w:ascii="Times New Roman" w:hAnsi="Times New Roman" w:cs="Times New Roman"/>
                <w:sz w:val="24"/>
              </w:rPr>
              <w:t>30, 33, 36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1AFB">
              <w:rPr>
                <w:rFonts w:ascii="Times New Roman" w:hAnsi="Times New Roman" w:cs="Times New Roman"/>
                <w:sz w:val="24"/>
              </w:rPr>
              <w:t>1 005</w:t>
            </w:r>
          </w:p>
        </w:tc>
      </w:tr>
      <w:tr w:rsidR="00036A27" w:rsidRPr="00EA1AFB" w:rsidTr="00E114EA">
        <w:trPr>
          <w:trHeight w:hRule="exact" w:val="284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83235C" w:rsidP="00E1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1AFB">
              <w:rPr>
                <w:rFonts w:ascii="Times New Roman" w:hAnsi="Times New Roman" w:cs="Times New Roman"/>
                <w:sz w:val="24"/>
              </w:rPr>
              <w:t>63, 66, 69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83235C" w:rsidP="00E1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1AFB">
              <w:rPr>
                <w:rFonts w:ascii="Times New Roman" w:hAnsi="Times New Roman" w:cs="Times New Roman"/>
                <w:sz w:val="24"/>
              </w:rPr>
              <w:t>1 110</w:t>
            </w:r>
          </w:p>
        </w:tc>
      </w:tr>
      <w:tr w:rsidR="00036A27" w:rsidRPr="00EA1AFB" w:rsidTr="00E114EA">
        <w:trPr>
          <w:trHeight w:hRule="exact" w:val="284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1AFB">
              <w:rPr>
                <w:rFonts w:ascii="Times New Roman" w:hAnsi="Times New Roman" w:cs="Times New Roman"/>
                <w:sz w:val="24"/>
              </w:rPr>
              <w:t>39, 42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1AFB">
              <w:rPr>
                <w:rFonts w:ascii="Times New Roman" w:hAnsi="Times New Roman" w:cs="Times New Roman"/>
                <w:sz w:val="24"/>
              </w:rPr>
              <w:t>1 371</w:t>
            </w:r>
          </w:p>
        </w:tc>
      </w:tr>
      <w:tr w:rsidR="00036A27" w:rsidRPr="00EA1AFB" w:rsidTr="00E114EA">
        <w:trPr>
          <w:trHeight w:hRule="exact" w:val="284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83235C" w:rsidP="00E1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1AFB">
              <w:rPr>
                <w:rFonts w:ascii="Times New Roman" w:hAnsi="Times New Roman" w:cs="Times New Roman"/>
                <w:sz w:val="24"/>
              </w:rPr>
              <w:t>45, 48, 51, 54, 57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83235C" w:rsidP="00E1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1AFB">
              <w:rPr>
                <w:rFonts w:ascii="Times New Roman" w:hAnsi="Times New Roman" w:cs="Times New Roman"/>
                <w:sz w:val="24"/>
              </w:rPr>
              <w:t>1 447</w:t>
            </w:r>
          </w:p>
        </w:tc>
      </w:tr>
      <w:tr w:rsidR="00036A27" w:rsidRPr="00EA1AFB" w:rsidTr="00E114EA">
        <w:trPr>
          <w:trHeight w:hRule="exact" w:val="284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50D" w:rsidRPr="00EA1AFB" w:rsidRDefault="0034250D" w:rsidP="00E1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1AFB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50D" w:rsidRPr="00EA1AFB" w:rsidRDefault="0083235C" w:rsidP="00E11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A1AFB">
              <w:rPr>
                <w:rFonts w:ascii="Times New Roman" w:hAnsi="Times New Roman" w:cs="Times New Roman"/>
                <w:sz w:val="24"/>
              </w:rPr>
              <w:t>1 517</w:t>
            </w:r>
          </w:p>
        </w:tc>
      </w:tr>
      <w:tr w:rsidR="00036A27" w:rsidRPr="00EA1AFB" w:rsidTr="00E114EA">
        <w:trPr>
          <w:trHeight w:hRule="exact" w:val="284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0D" w:rsidRPr="00EA1AFB" w:rsidRDefault="0034250D" w:rsidP="00E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50D" w:rsidRPr="00EA1AFB" w:rsidRDefault="0034250D" w:rsidP="00E114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1AFB">
              <w:rPr>
                <w:rFonts w:ascii="Times New Roman" w:hAnsi="Times New Roman" w:cs="Times New Roman"/>
                <w:b/>
                <w:sz w:val="24"/>
              </w:rPr>
              <w:t>Средняя стоимость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50D" w:rsidRPr="00EA1AFB" w:rsidRDefault="0083235C" w:rsidP="00E114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1AFB">
              <w:rPr>
                <w:rFonts w:ascii="Times New Roman" w:hAnsi="Times New Roman" w:cs="Times New Roman"/>
                <w:b/>
                <w:sz w:val="24"/>
              </w:rPr>
              <w:t>1 057</w:t>
            </w:r>
          </w:p>
        </w:tc>
      </w:tr>
    </w:tbl>
    <w:p w:rsidR="00CA2521" w:rsidRPr="00EA1AFB" w:rsidRDefault="00CA2521" w:rsidP="00CA25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C653A" w:rsidRPr="00EA1AFB" w:rsidRDefault="007C653A" w:rsidP="00CA25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5304"/>
        <w:gridCol w:w="3119"/>
      </w:tblGrid>
      <w:tr w:rsidR="0034250D" w:rsidRPr="00EA1AFB" w:rsidTr="00E114EA">
        <w:tc>
          <w:tcPr>
            <w:tcW w:w="9565" w:type="dxa"/>
            <w:gridSpan w:val="3"/>
          </w:tcPr>
          <w:p w:rsidR="0034250D" w:rsidRPr="00DB2082" w:rsidRDefault="0034250D" w:rsidP="00E114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20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Диспансеризация детей-сирот</w:t>
            </w:r>
          </w:p>
        </w:tc>
      </w:tr>
      <w:tr w:rsidR="0034250D" w:rsidRPr="00EA1AFB" w:rsidTr="00E114EA">
        <w:tc>
          <w:tcPr>
            <w:tcW w:w="9565" w:type="dxa"/>
            <w:gridSpan w:val="3"/>
          </w:tcPr>
          <w:p w:rsidR="0034250D" w:rsidRPr="00DB2082" w:rsidRDefault="0034250D" w:rsidP="003B5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20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 Министерства здравоохранения Российской Федерации от 15 февраля 2013 г. №</w:t>
            </w:r>
            <w:r w:rsidR="003B521D" w:rsidRPr="00DB20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 </w:t>
            </w:r>
            <w:r w:rsidRPr="00DB20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72н «О проведении диспансеризации пребывающих в стационарных учреждениях детей-сирот и детей, находящихся в трудной жизненной ситуации»</w:t>
            </w:r>
          </w:p>
        </w:tc>
        <w:bookmarkStart w:id="8" w:name="_GoBack"/>
        <w:bookmarkEnd w:id="8"/>
      </w:tr>
      <w:tr w:rsidR="0034250D" w:rsidRPr="00EA1AFB" w:rsidTr="00E114EA">
        <w:tc>
          <w:tcPr>
            <w:tcW w:w="1142" w:type="dxa"/>
          </w:tcPr>
          <w:p w:rsidR="0034250D" w:rsidRPr="00EA1AFB" w:rsidRDefault="0034250D" w:rsidP="00E11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</w:t>
            </w:r>
          </w:p>
        </w:tc>
        <w:tc>
          <w:tcPr>
            <w:tcW w:w="5304" w:type="dxa"/>
          </w:tcPr>
          <w:p w:rsidR="0034250D" w:rsidRPr="00EA1AFB" w:rsidRDefault="0034250D" w:rsidP="00E11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Возраст</w:t>
            </w:r>
          </w:p>
        </w:tc>
        <w:tc>
          <w:tcPr>
            <w:tcW w:w="3119" w:type="dxa"/>
          </w:tcPr>
          <w:p w:rsidR="0034250D" w:rsidRPr="00EA1AFB" w:rsidRDefault="0034250D" w:rsidP="00E11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Стоимость, руб.</w:t>
            </w:r>
          </w:p>
        </w:tc>
      </w:tr>
      <w:tr w:rsidR="0034250D" w:rsidRPr="00EA1AFB" w:rsidTr="00E114EA">
        <w:tc>
          <w:tcPr>
            <w:tcW w:w="1142" w:type="dxa"/>
          </w:tcPr>
          <w:p w:rsidR="0034250D" w:rsidRPr="00EA1AFB" w:rsidRDefault="0034250D" w:rsidP="00E11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EA1A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gramEnd"/>
            <w:r w:rsidRPr="00EA1A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/ж</w:t>
            </w:r>
          </w:p>
        </w:tc>
        <w:tc>
          <w:tcPr>
            <w:tcW w:w="5304" w:type="dxa"/>
          </w:tcPr>
          <w:p w:rsidR="0034250D" w:rsidRPr="00EA1AFB" w:rsidRDefault="0034250D" w:rsidP="00E11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0 - 17</w:t>
            </w:r>
          </w:p>
        </w:tc>
        <w:tc>
          <w:tcPr>
            <w:tcW w:w="3119" w:type="dxa"/>
          </w:tcPr>
          <w:p w:rsidR="0034250D" w:rsidRPr="00EA1AFB" w:rsidRDefault="0034250D" w:rsidP="00E11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3 906</w:t>
            </w:r>
          </w:p>
        </w:tc>
      </w:tr>
    </w:tbl>
    <w:p w:rsidR="00CA2521" w:rsidRPr="00EA1AFB" w:rsidRDefault="00CA2521" w:rsidP="00CA25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A2521" w:rsidRPr="00EA1AFB" w:rsidRDefault="00CA2521" w:rsidP="00CA25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94A66" w:rsidRPr="00EA1AFB" w:rsidRDefault="00394A66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AFB">
        <w:rPr>
          <w:rFonts w:ascii="Times New Roman" w:hAnsi="Times New Roman" w:cs="Times New Roman"/>
          <w:sz w:val="28"/>
        </w:rPr>
        <w:br w:type="page"/>
      </w:r>
    </w:p>
    <w:p w:rsidR="00CA2521" w:rsidRPr="00EA1AFB" w:rsidRDefault="00CA2521" w:rsidP="00176382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7C653A" w:rsidRPr="00EA1AFB">
        <w:rPr>
          <w:rFonts w:ascii="Times New Roman" w:hAnsi="Times New Roman" w:cs="Times New Roman"/>
          <w:sz w:val="28"/>
        </w:rPr>
        <w:t>7</w:t>
      </w:r>
    </w:p>
    <w:p w:rsidR="007354D2" w:rsidRPr="00EA1AFB" w:rsidRDefault="007354D2" w:rsidP="00496EB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A2521" w:rsidRPr="00EA1AFB" w:rsidRDefault="00B44356" w:rsidP="00B44356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>СРЕДНЕЕ КОЛИЧЕСТВО УЕТ В ОДНОЙ МЕДИЦИНСКОЙ УСЛУГЕ, ПРИМЕНЯЕМОЕ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</w:t>
      </w:r>
    </w:p>
    <w:p w:rsidR="004702A8" w:rsidRPr="00EA1AFB" w:rsidRDefault="004702A8" w:rsidP="00CA2521">
      <w:pPr>
        <w:pStyle w:val="ConsPlusNormal"/>
        <w:jc w:val="both"/>
        <w:rPr>
          <w:rFonts w:ascii="Times New Roman" w:hAnsi="Times New Roman" w:cs="Times New Roman"/>
          <w:sz w:val="28"/>
        </w:rPr>
      </w:pPr>
      <w:bookmarkStart w:id="9" w:name="P2631"/>
      <w:bookmarkEnd w:id="9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77"/>
        <w:gridCol w:w="5121"/>
        <w:gridCol w:w="1263"/>
        <w:gridCol w:w="1084"/>
      </w:tblGrid>
      <w:tr w:rsidR="00CA2521" w:rsidRPr="00EA1AFB" w:rsidTr="00A71D79">
        <w:trPr>
          <w:trHeight w:val="393"/>
        </w:trPr>
        <w:tc>
          <w:tcPr>
            <w:tcW w:w="1877" w:type="dxa"/>
            <w:vMerge w:val="restart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P3183"/>
            <w:bookmarkEnd w:id="10"/>
            <w:r w:rsidRPr="00EA1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5121" w:type="dxa"/>
            <w:vMerge w:val="restart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347" w:type="dxa"/>
            <w:gridSpan w:val="2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УЕТ</w:t>
            </w:r>
          </w:p>
        </w:tc>
      </w:tr>
      <w:tr w:rsidR="00CA2521" w:rsidRPr="00EA1AFB" w:rsidTr="00A71D79">
        <w:trPr>
          <w:trHeight w:val="839"/>
        </w:trPr>
        <w:tc>
          <w:tcPr>
            <w:tcW w:w="1877" w:type="dxa"/>
            <w:vMerge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взрослый прием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прием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A12.07.001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Витальное окрашивание твердых тканей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A12.07.003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Определение индексов гигиены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A12.07.004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пародонтальных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индексов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B01.003.004.002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B01.003.004.004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B01.003.004.005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A06.30.002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Описание и ин</w:t>
            </w:r>
            <w:r w:rsidR="00A71D79">
              <w:rPr>
                <w:rFonts w:ascii="Times New Roman" w:hAnsi="Times New Roman" w:cs="Times New Roman"/>
                <w:sz w:val="24"/>
                <w:szCs w:val="24"/>
              </w:rPr>
              <w:t>терпретация рентгенографических</w:t>
            </w: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CA2521" w:rsidRPr="00EA1AFB" w:rsidTr="00A71D79">
        <w:trPr>
          <w:trHeight w:val="323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A06.07.010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Радиовизиография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области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A06.07.003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Прицельная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внутриротовая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контактная рентгенография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 026</w:t>
            </w:r>
          </w:p>
        </w:tc>
        <w:tc>
          <w:tcPr>
            <w:tcW w:w="5121" w:type="dxa"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Взятие образца биологического материала из очагов поражения органов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A11.01.019</w:t>
            </w:r>
          </w:p>
        </w:tc>
        <w:tc>
          <w:tcPr>
            <w:tcW w:w="5121" w:type="dxa"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Получение соскоба с э</w:t>
            </w:r>
            <w:r w:rsidR="00A71D79">
              <w:rPr>
                <w:rFonts w:ascii="Times New Roman" w:hAnsi="Times New Roman" w:cs="Times New Roman"/>
                <w:sz w:val="24"/>
                <w:szCs w:val="24"/>
              </w:rPr>
              <w:t>розивно-язвенных элементов кожи</w:t>
            </w: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и слизистых оболочек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A11.07.011</w:t>
            </w:r>
          </w:p>
        </w:tc>
        <w:tc>
          <w:tcPr>
            <w:tcW w:w="5121" w:type="dxa"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A25.07.001</w:t>
            </w:r>
          </w:p>
        </w:tc>
        <w:tc>
          <w:tcPr>
            <w:tcW w:w="5121" w:type="dxa"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A05.07.001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Электроодонтометрия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B01.064.003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B01.064.004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B04.064.001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 детского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B01.065.007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B01.065.008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B04.065.005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B01.065.001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B01.065.002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B04.065.001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врача-стоматолога-терапевта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2A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3572A" w:rsidRPr="00EA1AFB" w:rsidRDefault="00C3572A" w:rsidP="00C3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B01.065.003</w:t>
            </w:r>
          </w:p>
        </w:tc>
        <w:tc>
          <w:tcPr>
            <w:tcW w:w="5121" w:type="dxa"/>
            <w:noWrap/>
            <w:vAlign w:val="center"/>
            <w:hideMark/>
          </w:tcPr>
          <w:p w:rsidR="00C3572A" w:rsidRPr="00EA1AFB" w:rsidRDefault="00A71D79" w:rsidP="00C3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="00C3572A" w:rsidRPr="00EA1AFB">
              <w:rPr>
                <w:rFonts w:ascii="Times New Roman" w:hAnsi="Times New Roman" w:cs="Times New Roman"/>
                <w:sz w:val="24"/>
                <w:szCs w:val="24"/>
              </w:rPr>
              <w:t>зубного врача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3572A" w:rsidRPr="00EA1AFB" w:rsidRDefault="00C3572A" w:rsidP="00C3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C3572A" w:rsidRPr="00EA1AFB" w:rsidRDefault="00C3572A" w:rsidP="00C3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C3572A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3572A" w:rsidRPr="00EA1AFB" w:rsidRDefault="00C3572A" w:rsidP="00C3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B01.065.004</w:t>
            </w:r>
          </w:p>
        </w:tc>
        <w:tc>
          <w:tcPr>
            <w:tcW w:w="5121" w:type="dxa"/>
            <w:noWrap/>
            <w:vAlign w:val="center"/>
            <w:hideMark/>
          </w:tcPr>
          <w:p w:rsidR="00C3572A" w:rsidRPr="00EA1AFB" w:rsidRDefault="00A71D79" w:rsidP="00C3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="00C3572A" w:rsidRPr="00EA1AFB">
              <w:rPr>
                <w:rFonts w:ascii="Times New Roman" w:hAnsi="Times New Roman" w:cs="Times New Roman"/>
                <w:sz w:val="24"/>
                <w:szCs w:val="24"/>
              </w:rPr>
              <w:t>зубного врача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3572A" w:rsidRPr="00EA1AFB" w:rsidRDefault="00C3572A" w:rsidP="00C3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C3572A" w:rsidRPr="00EA1AFB" w:rsidRDefault="00C3572A" w:rsidP="00C3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C3572A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3572A" w:rsidRPr="00EA1AFB" w:rsidRDefault="00C3572A" w:rsidP="00C3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B04.065.003</w:t>
            </w:r>
          </w:p>
        </w:tc>
        <w:tc>
          <w:tcPr>
            <w:tcW w:w="5121" w:type="dxa"/>
            <w:noWrap/>
            <w:vAlign w:val="center"/>
            <w:hideMark/>
          </w:tcPr>
          <w:p w:rsidR="00C3572A" w:rsidRPr="00EA1AFB" w:rsidRDefault="00C3572A" w:rsidP="00C3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зубного врача</w:t>
            </w:r>
          </w:p>
        </w:tc>
        <w:tc>
          <w:tcPr>
            <w:tcW w:w="1263" w:type="dxa"/>
            <w:noWrap/>
            <w:vAlign w:val="center"/>
            <w:hideMark/>
          </w:tcPr>
          <w:p w:rsidR="00C3572A" w:rsidRPr="00EA1AFB" w:rsidRDefault="00C3572A" w:rsidP="00C3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C3572A" w:rsidRPr="00EA1AFB" w:rsidRDefault="00C3572A" w:rsidP="00C3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B01.065.005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A71D79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="00CA2521" w:rsidRPr="00EA1AFB">
              <w:rPr>
                <w:rFonts w:ascii="Times New Roman" w:hAnsi="Times New Roman" w:cs="Times New Roman"/>
                <w:sz w:val="24"/>
                <w:szCs w:val="24"/>
              </w:rPr>
              <w:t>гигиениста стоматологического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B01.065.006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A2521" w:rsidRPr="00EA1AFB" w:rsidTr="001C1894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A03.07.001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Люминесцентная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стоматоскопия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лекарственных препаратов в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пародонтальный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карман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A11.07.022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A16.07.051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Профессиональная гигиена полости рта и зубов</w:t>
            </w: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A16.07.082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Сошлифовывание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твердых тканей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A11.07.023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Применение метода серебрения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CA2521" w:rsidRPr="00EA1AFB" w:rsidTr="001C1894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A15.07.003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521" w:rsidRPr="00EA1AFB" w:rsidTr="001C1894">
        <w:trPr>
          <w:trHeight w:val="68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А16.07.002.001</w:t>
            </w:r>
          </w:p>
        </w:tc>
        <w:tc>
          <w:tcPr>
            <w:tcW w:w="5121" w:type="dxa"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r w:rsidR="00A71D79">
              <w:rPr>
                <w:rFonts w:ascii="Times New Roman" w:hAnsi="Times New Roman" w:cs="Times New Roman"/>
                <w:sz w:val="24"/>
                <w:szCs w:val="24"/>
              </w:rPr>
              <w:t xml:space="preserve">зуба пломбой I, II, III, V, VI </w:t>
            </w: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класс по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с исп</w:t>
            </w:r>
            <w:r w:rsidR="00C3572A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ользованием стоматологических </w:t>
            </w: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цементов</w:t>
            </w: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3572A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3572A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CA2521" w:rsidRPr="00EA1AFB" w:rsidTr="001C1894">
        <w:trPr>
          <w:trHeight w:val="68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А16.07.002.002</w:t>
            </w:r>
          </w:p>
        </w:tc>
        <w:tc>
          <w:tcPr>
            <w:tcW w:w="5121" w:type="dxa"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="00A71D79">
              <w:rPr>
                <w:rFonts w:ascii="Times New Roman" w:hAnsi="Times New Roman" w:cs="Times New Roman"/>
                <w:sz w:val="24"/>
                <w:szCs w:val="24"/>
              </w:rPr>
              <w:t xml:space="preserve"> зуба пломбой I, II, III, V,VI класс по </w:t>
            </w:r>
            <w:proofErr w:type="spellStart"/>
            <w:r w:rsidR="00A71D79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="00A71D7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 </w:t>
            </w: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материалов химического отверждения</w:t>
            </w: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CA2521" w:rsidRPr="00EA1AFB" w:rsidTr="001C1894">
        <w:trPr>
          <w:trHeight w:val="68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А16.07.002.003</w:t>
            </w:r>
          </w:p>
        </w:tc>
        <w:tc>
          <w:tcPr>
            <w:tcW w:w="5121" w:type="dxa"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с нарушением конта</w:t>
            </w:r>
            <w:r w:rsidR="00A71D79">
              <w:rPr>
                <w:rFonts w:ascii="Times New Roman" w:hAnsi="Times New Roman" w:cs="Times New Roman"/>
                <w:sz w:val="24"/>
                <w:szCs w:val="24"/>
              </w:rPr>
              <w:t xml:space="preserve">ктного пункта II, III класс по </w:t>
            </w:r>
            <w:proofErr w:type="spellStart"/>
            <w:r w:rsidR="00A71D79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="00A7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с использованием стоматологич</w:t>
            </w:r>
            <w:r w:rsidR="00A71D79">
              <w:rPr>
                <w:rFonts w:ascii="Times New Roman" w:hAnsi="Times New Roman" w:cs="Times New Roman"/>
                <w:sz w:val="24"/>
                <w:szCs w:val="24"/>
              </w:rPr>
              <w:t xml:space="preserve">еских </w:t>
            </w: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цементов</w:t>
            </w: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CA2521" w:rsidRPr="00EA1AFB" w:rsidTr="001C1894">
        <w:trPr>
          <w:trHeight w:val="68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А16.07.002.004</w:t>
            </w:r>
          </w:p>
        </w:tc>
        <w:tc>
          <w:tcPr>
            <w:tcW w:w="5121" w:type="dxa"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с нарушением контактного пункта II, III к</w:t>
            </w:r>
            <w:r w:rsidR="00A71D79">
              <w:rPr>
                <w:rFonts w:ascii="Times New Roman" w:hAnsi="Times New Roman" w:cs="Times New Roman"/>
                <w:sz w:val="24"/>
                <w:szCs w:val="24"/>
              </w:rPr>
              <w:t xml:space="preserve">ласс по </w:t>
            </w:r>
            <w:proofErr w:type="spellStart"/>
            <w:r w:rsidR="00A71D79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="00A71D7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материалов химического отверждения</w:t>
            </w: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A2521" w:rsidRPr="00EA1AFB" w:rsidTr="001C1894">
        <w:trPr>
          <w:trHeight w:val="68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А16.07.002.005</w:t>
            </w:r>
          </w:p>
        </w:tc>
        <w:tc>
          <w:tcPr>
            <w:tcW w:w="5121" w:type="dxa"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</w:t>
            </w:r>
            <w:proofErr w:type="spellStart"/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пломбой</w:t>
            </w:r>
            <w:proofErr w:type="spellEnd"/>
            <w:proofErr w:type="gram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IV класс по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с и</w:t>
            </w:r>
            <w:r w:rsidR="00A71D79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спользованием </w:t>
            </w:r>
            <w:proofErr w:type="spellStart"/>
            <w:r w:rsidR="00A71D79">
              <w:rPr>
                <w:rFonts w:ascii="Times New Roman" w:hAnsi="Times New Roman" w:cs="Times New Roman"/>
                <w:sz w:val="24"/>
                <w:szCs w:val="24"/>
              </w:rPr>
              <w:t>стеклоиномерных</w:t>
            </w:r>
            <w:proofErr w:type="spellEnd"/>
            <w:r w:rsidR="00A7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цементов</w:t>
            </w:r>
            <w:r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CA2521" w:rsidRPr="00EA1AFB" w:rsidTr="001C1894">
        <w:trPr>
          <w:trHeight w:val="68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А16.07.002.006</w:t>
            </w:r>
          </w:p>
        </w:tc>
        <w:tc>
          <w:tcPr>
            <w:tcW w:w="5121" w:type="dxa"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</w:t>
            </w:r>
            <w:proofErr w:type="spellStart"/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пломбой</w:t>
            </w:r>
            <w:proofErr w:type="spellEnd"/>
            <w:proofErr w:type="gram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IV </w:t>
            </w:r>
            <w:r w:rsidR="00A71D79">
              <w:rPr>
                <w:rFonts w:ascii="Times New Roman" w:hAnsi="Times New Roman" w:cs="Times New Roman"/>
                <w:sz w:val="24"/>
                <w:szCs w:val="24"/>
              </w:rPr>
              <w:t xml:space="preserve">класс по </w:t>
            </w:r>
            <w:proofErr w:type="spellStart"/>
            <w:r w:rsidR="00A71D79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="00A71D7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</w:t>
            </w: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химического отверждения</w:t>
            </w:r>
            <w:r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А16.07.002.007</w:t>
            </w:r>
          </w:p>
        </w:tc>
        <w:tc>
          <w:tcPr>
            <w:tcW w:w="5121" w:type="dxa"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из амальгамы I, V класс по Блэку</w:t>
            </w: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А16.07.002.008</w:t>
            </w:r>
          </w:p>
        </w:tc>
        <w:tc>
          <w:tcPr>
            <w:tcW w:w="5121" w:type="dxa"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из амальгамы II класс по Блэку</w:t>
            </w: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580AFF" w:rsidRPr="00EA1AFB" w:rsidTr="001C1894">
        <w:trPr>
          <w:trHeight w:val="370"/>
        </w:trPr>
        <w:tc>
          <w:tcPr>
            <w:tcW w:w="1877" w:type="dxa"/>
            <w:noWrap/>
            <w:vAlign w:val="center"/>
          </w:tcPr>
          <w:p w:rsidR="00580AFF" w:rsidRPr="00EA1AFB" w:rsidRDefault="00580AFF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А16.07.002.010</w:t>
            </w:r>
          </w:p>
        </w:tc>
        <w:tc>
          <w:tcPr>
            <w:tcW w:w="5121" w:type="dxa"/>
            <w:vAlign w:val="center"/>
          </w:tcPr>
          <w:p w:rsidR="00580AFF" w:rsidRPr="00EA1AFB" w:rsidRDefault="00580AFF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I, V, VI класс по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из фотополимеров</w:t>
            </w: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</w:tcPr>
          <w:p w:rsidR="00580AFF" w:rsidRPr="00EA1AFB" w:rsidRDefault="00580AFF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084" w:type="dxa"/>
            <w:noWrap/>
            <w:vAlign w:val="center"/>
          </w:tcPr>
          <w:p w:rsidR="00580AFF" w:rsidRPr="00EA1AFB" w:rsidRDefault="00580AFF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580AFF" w:rsidRPr="00EA1AFB" w:rsidTr="001C1894">
        <w:trPr>
          <w:trHeight w:val="370"/>
        </w:trPr>
        <w:tc>
          <w:tcPr>
            <w:tcW w:w="1877" w:type="dxa"/>
            <w:noWrap/>
            <w:vAlign w:val="center"/>
          </w:tcPr>
          <w:p w:rsidR="00580AFF" w:rsidRPr="00EA1AFB" w:rsidRDefault="00580AFF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А16.07.002.011</w:t>
            </w:r>
          </w:p>
        </w:tc>
        <w:tc>
          <w:tcPr>
            <w:tcW w:w="5121" w:type="dxa"/>
            <w:vAlign w:val="center"/>
          </w:tcPr>
          <w:p w:rsidR="00580AFF" w:rsidRPr="00EA1AFB" w:rsidRDefault="00580AFF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из фотополимеров</w:t>
            </w: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</w:tcPr>
          <w:p w:rsidR="00580AFF" w:rsidRPr="00EA1AFB" w:rsidRDefault="00580AFF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4" w:type="dxa"/>
            <w:noWrap/>
            <w:vAlign w:val="center"/>
          </w:tcPr>
          <w:p w:rsidR="00580AFF" w:rsidRPr="00EA1AFB" w:rsidRDefault="00580AFF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580AFF" w:rsidRPr="00EA1AFB" w:rsidTr="001C1894">
        <w:trPr>
          <w:trHeight w:val="370"/>
        </w:trPr>
        <w:tc>
          <w:tcPr>
            <w:tcW w:w="1877" w:type="dxa"/>
            <w:noWrap/>
            <w:vAlign w:val="center"/>
          </w:tcPr>
          <w:p w:rsidR="00580AFF" w:rsidRPr="00EA1AFB" w:rsidRDefault="00CF130C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А16.07.002.012</w:t>
            </w:r>
          </w:p>
        </w:tc>
        <w:tc>
          <w:tcPr>
            <w:tcW w:w="5121" w:type="dxa"/>
            <w:vAlign w:val="center"/>
          </w:tcPr>
          <w:p w:rsidR="00580AFF" w:rsidRPr="00EA1AFB" w:rsidRDefault="00CF130C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IV класс по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из фотополимеров</w:t>
            </w: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63" w:type="dxa"/>
            <w:noWrap/>
            <w:vAlign w:val="center"/>
          </w:tcPr>
          <w:p w:rsidR="00580AFF" w:rsidRPr="00EA1AFB" w:rsidRDefault="00CF130C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noWrap/>
            <w:vAlign w:val="center"/>
          </w:tcPr>
          <w:p w:rsidR="00580AFF" w:rsidRPr="00EA1AFB" w:rsidRDefault="00CF130C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А16.07.002.009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Наложение временной пломбы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3572A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3572A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A16.07.091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Снятие временной пломбы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A16.07.092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Трепанация зуба, искусственной коронки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A16.07.008.001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Пломбирование корневого канала зуба пастой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A16.07.008.002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Пломбирование корневого канала зуба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гуттаперчивыми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штифтами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A11.07.027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девитализирующей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пасты 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A16.07.009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Пульпотомия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(ампутация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коронковой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пульпы)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Экстирпация пульпы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A16.07.019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Временное</w:t>
            </w:r>
            <w:proofErr w:type="gram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шинирование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</w:t>
            </w:r>
            <w:r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A16.07.020.001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наддесневых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в области зуба ручным методом</w:t>
            </w:r>
            <w:proofErr w:type="gramStart"/>
            <w:r w:rsidR="0035192D"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CA2521" w:rsidRPr="00EA1AFB" w:rsidTr="00A71D79">
        <w:trPr>
          <w:trHeight w:val="323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A16.07.025.001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Избирательное полирование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F130C" w:rsidRPr="00EA1AFB" w:rsidTr="001C1894">
        <w:trPr>
          <w:trHeight w:val="310"/>
        </w:trPr>
        <w:tc>
          <w:tcPr>
            <w:tcW w:w="1877" w:type="dxa"/>
            <w:noWrap/>
            <w:vAlign w:val="center"/>
          </w:tcPr>
          <w:p w:rsidR="00CF130C" w:rsidRPr="00EA1AFB" w:rsidRDefault="00CF130C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A22.07.002</w:t>
            </w:r>
          </w:p>
        </w:tc>
        <w:tc>
          <w:tcPr>
            <w:tcW w:w="5121" w:type="dxa"/>
            <w:noWrap/>
            <w:vAlign w:val="center"/>
          </w:tcPr>
          <w:p w:rsidR="00CF130C" w:rsidRPr="00EA1AFB" w:rsidRDefault="00CF130C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удаление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наддесневых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в области зуба</w:t>
            </w:r>
            <w:proofErr w:type="gramStart"/>
            <w:r w:rsidR="002102DC"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63" w:type="dxa"/>
            <w:noWrap/>
            <w:vAlign w:val="center"/>
          </w:tcPr>
          <w:p w:rsidR="00CF130C" w:rsidRPr="00EA1AFB" w:rsidRDefault="00CF130C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84" w:type="dxa"/>
            <w:noWrap/>
            <w:vAlign w:val="center"/>
          </w:tcPr>
          <w:p w:rsidR="00CF130C" w:rsidRPr="00EA1AFB" w:rsidRDefault="00CF130C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A2521" w:rsidRPr="00EA1AFB" w:rsidTr="001C1894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A16.07.030.001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CA2521" w:rsidRPr="00EA1AFB" w:rsidTr="001C1894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A16.07.030.002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A16.07.030.003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A16.07.039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Закрытый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 в области зуба</w:t>
            </w:r>
            <w:proofErr w:type="gramStart"/>
            <w:r w:rsidR="002102DC"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А16.07.082.001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корневого </w:t>
            </w: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канала</w:t>
            </w:r>
            <w:proofErr w:type="gram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ранее леченного пастой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521" w:rsidRPr="00EA1AFB" w:rsidTr="001C1894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А16.07.082.002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одного корневого </w:t>
            </w: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канала</w:t>
            </w:r>
            <w:proofErr w:type="gram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ранее леченного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фосфатцементом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/резорцин-формальдегидным методом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B01.067.001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B01.067.002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A11.03.003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Внутрикостное введение лекарственных препаратов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A15.03.007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Наложение шины при переломах костей</w:t>
            </w:r>
            <w:r w:rsidR="0013713C"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</w:tr>
      <w:tr w:rsidR="00CA2521" w:rsidRPr="00EA1AFB" w:rsidTr="00A71D79">
        <w:trPr>
          <w:trHeight w:val="323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A15.03.011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Снятие шины с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A15.04.002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иммобил</w:t>
            </w:r>
            <w:r w:rsidR="00A71D79">
              <w:rPr>
                <w:rFonts w:ascii="Times New Roman" w:hAnsi="Times New Roman" w:cs="Times New Roman"/>
                <w:sz w:val="24"/>
                <w:szCs w:val="24"/>
              </w:rPr>
              <w:t>изационной</w:t>
            </w:r>
            <w:proofErr w:type="spellEnd"/>
            <w:r w:rsidR="00A71D79">
              <w:rPr>
                <w:rFonts w:ascii="Times New Roman" w:hAnsi="Times New Roman" w:cs="Times New Roman"/>
                <w:sz w:val="24"/>
                <w:szCs w:val="24"/>
              </w:rPr>
              <w:t xml:space="preserve"> повязки при вывихах </w:t>
            </w: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(подвывихах) суставов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A15.07.001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иммобил</w:t>
            </w:r>
            <w:r w:rsidR="00A71D79">
              <w:rPr>
                <w:rFonts w:ascii="Times New Roman" w:hAnsi="Times New Roman" w:cs="Times New Roman"/>
                <w:sz w:val="24"/>
                <w:szCs w:val="24"/>
              </w:rPr>
              <w:t>изационной</w:t>
            </w:r>
            <w:proofErr w:type="spellEnd"/>
            <w:r w:rsidR="00A71D79">
              <w:rPr>
                <w:rFonts w:ascii="Times New Roman" w:hAnsi="Times New Roman" w:cs="Times New Roman"/>
                <w:sz w:val="24"/>
                <w:szCs w:val="24"/>
              </w:rPr>
              <w:t xml:space="preserve"> повязки при вывихах </w:t>
            </w: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(подвывихах)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Биопсия слизистой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A11.07.002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Биопсия языка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А11.07.005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Биопсия слизистой преддверия полости рта 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Биопсия тканей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A11.07.008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Пункция кисты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A11.07.009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Бужирование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протоков слюнных желез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A11.07.013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Пункция слюнной железы 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A11.07.014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Пункция тканей полости рта 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A11.07.015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Пункция языка 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A11.07.016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Биопсия слизистой ротоглотки 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A11.07.018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Пункция губы 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A11.07.019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Пункция патологического образования слизистой преддверия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A11.07.020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Биопсия слюнной железы 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A15.01.003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Наложение повязки при операции в челюстно-лицевой области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A15.07.002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Наложение повязки при операциях в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A16.01.004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или инфицированной ткани</w:t>
            </w:r>
            <w:proofErr w:type="gramStart"/>
            <w:r w:rsidR="0013713C"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A16.01.008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Сшивание кожи и подкожной клетчатки</w:t>
            </w:r>
            <w:proofErr w:type="gramStart"/>
            <w:r w:rsidR="0013713C"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A16.07.097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A7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Наложени</w:t>
            </w:r>
            <w:r w:rsidR="00A71D79">
              <w:rPr>
                <w:rFonts w:ascii="Times New Roman" w:hAnsi="Times New Roman" w:cs="Times New Roman"/>
                <w:sz w:val="24"/>
                <w:szCs w:val="24"/>
              </w:rPr>
              <w:t>е шва на слизистую оболочку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A16.01.012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и дренирование флегмоны (абсцесса) 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A16.01.016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атеромы 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A16.01.030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грануляции 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A16.04.018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Вправление вывиха сустава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A16.07.095.001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CA2521" w:rsidRPr="00EA1AFB" w:rsidTr="001C1894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A16.07.095.002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луночного кровотечения без наложения швов с использованием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гемостатических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A16.07.001.001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Удаление временного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A16.07.001.002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Удаление постоянного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A16.07.001.003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Удаление зуба сложное с разъединением корней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A16.07.024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удаления ретинированного,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дистопированного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или сверхкомплектного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A16.07.040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Лоскутная операция в полости рта</w:t>
            </w:r>
            <w:r w:rsidR="0013713C"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Резекция верхушки корня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CA2521" w:rsidRPr="00EA1AFB" w:rsidTr="001C1894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A16.07.011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подслизистого или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поднадкостничного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очага воспаления в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A16.07.012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и дренирование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одонтогенного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абсцесса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A16.07.013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076B66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Отсроченный</w:t>
            </w:r>
            <w:proofErr w:type="gram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лунки</w:t>
            </w:r>
            <w:r w:rsidR="00CA2521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удаленного зуба 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A16.07.014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абсцесса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A16.07.015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очага вос</w:t>
            </w:r>
            <w:r w:rsidR="00A71D79">
              <w:rPr>
                <w:rFonts w:ascii="Times New Roman" w:hAnsi="Times New Roman" w:cs="Times New Roman"/>
                <w:sz w:val="24"/>
                <w:szCs w:val="24"/>
              </w:rPr>
              <w:t xml:space="preserve">паления мягких тканей лица или </w:t>
            </w: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дна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A16.07.016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Цистотомия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цистэктомия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A16.07.017.002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Коррекция объема и формы альвеолярного отростка</w:t>
            </w:r>
            <w:proofErr w:type="gramStart"/>
            <w:r w:rsidR="0013713C"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A16.07.026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Гингивэктомия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А16.07.089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Гингивопластика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A16.07.038</w:t>
            </w:r>
          </w:p>
        </w:tc>
        <w:tc>
          <w:tcPr>
            <w:tcW w:w="5121" w:type="dxa"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 в области зуба</w:t>
            </w:r>
            <w:proofErr w:type="gramStart"/>
            <w:r w:rsidR="002102DC"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A16.07.042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Пластика уздечки верхней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A16.07.043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Пластика уздечки нижней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A16.07.044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Пластика уздечки языка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A16.07.096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A16.07.008.003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Закрытие перфорации стенки корневого канала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A16.07.058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A16.07.059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Гемисекция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A11.07.025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Промывание протока слюнной железы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A16.22.012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Удаление камней из протоков слюнных желез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A16.30.064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Иссечение свища мягких тканей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A16.30.069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Снятие послеоперационных швов (лигатур)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B01.054.001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Осмотр (консультация) врача-физиотерапевта 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A17.07.001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A17.07.003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Диатермокоагуляция при патологии полости рта и зубов 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A17.07.004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Ионофорез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A17.07.006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Депофорез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корневого канала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A17.07.007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Дарсонвализация при патологии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A17.07.008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Флюктуоризация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A17.07.009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Воздействие электрическими полями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521" w:rsidRPr="00EA1AFB" w:rsidTr="001C1894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A17.07.010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токами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надтональной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частоты (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ультратонотерапия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)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A17.07.011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Воздействие токами ультравысокой частоты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A17.07.012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Ультравысокочастотная индуктотермия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A20.07.001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Гидроорошение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А21.07.001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Вакуум-терапия в стоматологии 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A22.07.005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Ультрафиолетовое облучение ротоглотки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A22.07.007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Ультрафонофорез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 на область десен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B66" w:rsidRPr="00EA1AFB" w:rsidTr="00A71D79">
        <w:trPr>
          <w:trHeight w:val="391"/>
        </w:trPr>
        <w:tc>
          <w:tcPr>
            <w:tcW w:w="9345" w:type="dxa"/>
            <w:gridSpan w:val="4"/>
            <w:noWrap/>
            <w:vAlign w:val="center"/>
          </w:tcPr>
          <w:p w:rsidR="00076B66" w:rsidRPr="00EA1AFB" w:rsidRDefault="00076B66" w:rsidP="00E50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b/>
                <w:sz w:val="24"/>
                <w:szCs w:val="24"/>
              </w:rPr>
              <w:t>Ортодонтия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B01.063.001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ортодонта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B01.063.002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ортодонта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B04.063.001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ортодонта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A02.07.004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исследования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А23.07.002.027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Изготовление контрольной модели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A02.07.010.001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Снятие оттиска с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A02.07.010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Исследование на диагностических моделях челюстей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A23.07.001.001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съемного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ортодонического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CF130C" w:rsidRPr="00EA1AFB" w:rsidTr="008C5868">
        <w:trPr>
          <w:trHeight w:val="624"/>
        </w:trPr>
        <w:tc>
          <w:tcPr>
            <w:tcW w:w="1877" w:type="dxa"/>
            <w:noWrap/>
            <w:vAlign w:val="center"/>
          </w:tcPr>
          <w:p w:rsidR="00CF130C" w:rsidRPr="00EA1AFB" w:rsidRDefault="00CF130C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A23.07.003</w:t>
            </w:r>
          </w:p>
        </w:tc>
        <w:tc>
          <w:tcPr>
            <w:tcW w:w="5121" w:type="dxa"/>
            <w:noWrap/>
            <w:vAlign w:val="center"/>
          </w:tcPr>
          <w:p w:rsidR="00CF130C" w:rsidRPr="00EA1AFB" w:rsidRDefault="00CF130C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Припасовка и наложение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1263" w:type="dxa"/>
            <w:noWrap/>
            <w:vAlign w:val="center"/>
          </w:tcPr>
          <w:p w:rsidR="00CF130C" w:rsidRPr="00EA1AFB" w:rsidRDefault="00CF130C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</w:tcPr>
          <w:p w:rsidR="00CF130C" w:rsidRPr="00EA1AFB" w:rsidRDefault="00CF130C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CA2521" w:rsidRPr="00EA1AFB" w:rsidTr="001C1894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A23.07.001.002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ортодонического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A23.07.002.037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Починка перелома базиса самотвердеющей пластмассой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CA2521" w:rsidRPr="00EA1AFB" w:rsidTr="008C5868">
        <w:trPr>
          <w:trHeight w:val="624"/>
        </w:trPr>
        <w:tc>
          <w:tcPr>
            <w:tcW w:w="1877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A23.07.002.045</w:t>
            </w:r>
          </w:p>
        </w:tc>
        <w:tc>
          <w:tcPr>
            <w:tcW w:w="5121" w:type="dxa"/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 с дополнительными изгибами</w:t>
            </w:r>
          </w:p>
        </w:tc>
        <w:tc>
          <w:tcPr>
            <w:tcW w:w="1263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A23.07.002.073</w:t>
            </w:r>
          </w:p>
        </w:tc>
        <w:tc>
          <w:tcPr>
            <w:tcW w:w="512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A23.07.002.051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кольца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A23.07.002.055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коронки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ортодонтической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A23.07.002.058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Изготовление пластинки вестибулярной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A2521" w:rsidRPr="00EA1AFB" w:rsidTr="00730D1E">
        <w:trPr>
          <w:trHeight w:val="62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A23.07.002.059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пластинки с заслоном для языка (без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кламмеров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A2521" w:rsidRPr="00EA1AFB" w:rsidTr="00730D1E">
        <w:trPr>
          <w:trHeight w:val="62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A23.07.002.060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пластинки с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окклюзионными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накладками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521" w:rsidRPr="00EA1AFB" w:rsidRDefault="002736EF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A2521" w:rsidRPr="00EA1AFB" w:rsidTr="008C5868">
        <w:trPr>
          <w:trHeight w:val="3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А16.07.053.002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21" w:rsidRPr="00EA1AFB" w:rsidRDefault="00CA2521" w:rsidP="00E5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Распил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через винт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21" w:rsidRPr="00EA1AFB" w:rsidRDefault="00CA2521" w:rsidP="00E5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894" w:rsidRPr="00EA1AFB" w:rsidTr="00A71D79">
        <w:trPr>
          <w:trHeight w:val="393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E50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услуги</w:t>
            </w:r>
          </w:p>
        </w:tc>
      </w:tr>
      <w:tr w:rsidR="001C1894" w:rsidRPr="00EA1AFB" w:rsidTr="00730D1E">
        <w:trPr>
          <w:trHeight w:val="62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B04.064.002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 детского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1C1894" w:rsidRPr="00EA1AFB" w:rsidTr="00730D1E">
        <w:trPr>
          <w:trHeight w:val="62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B04.065.006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1C1894" w:rsidRPr="00EA1AFB" w:rsidTr="00730D1E">
        <w:trPr>
          <w:trHeight w:val="62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B04.065.002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894" w:rsidRPr="00EA1AFB" w:rsidTr="00730D1E">
        <w:trPr>
          <w:trHeight w:val="62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B04.065.004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зубного врача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C1894" w:rsidRPr="00EA1AFB" w:rsidTr="008C5868">
        <w:trPr>
          <w:trHeight w:val="3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A11.07.012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Глубокое фторирование эмали зуба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C1894" w:rsidRPr="00EA1AFB" w:rsidTr="00730D1E">
        <w:trPr>
          <w:trHeight w:val="62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A11.07.024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применение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реминерализ</w:t>
            </w:r>
            <w:r w:rsidR="00076B66" w:rsidRPr="00EA1AFB">
              <w:rPr>
                <w:rFonts w:ascii="Times New Roman" w:hAnsi="Times New Roman" w:cs="Times New Roman"/>
                <w:sz w:val="24"/>
                <w:szCs w:val="24"/>
              </w:rPr>
              <w:t>ующих</w:t>
            </w:r>
            <w:proofErr w:type="spellEnd"/>
            <w:r w:rsidR="00076B66"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в области зуба</w:t>
            </w:r>
            <w:proofErr w:type="gramStart"/>
            <w:r w:rsidR="002102DC" w:rsidRPr="00EA1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C1894" w:rsidRPr="00EA1AFB" w:rsidTr="008C5868">
        <w:trPr>
          <w:trHeight w:val="3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A13.30.007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894" w:rsidRPr="00EA1AFB" w:rsidRDefault="001C1894" w:rsidP="001C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076B66" w:rsidRPr="00EA1AFB" w:rsidTr="008C5868">
        <w:trPr>
          <w:trHeight w:val="3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B66" w:rsidRPr="00EA1AFB" w:rsidRDefault="00076B66" w:rsidP="0007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А16.07.057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B66" w:rsidRPr="00EA1AFB" w:rsidRDefault="00076B66" w:rsidP="000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Запечатывание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фиссуры</w:t>
            </w:r>
            <w:proofErr w:type="spellEnd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 xml:space="preserve"> зуба </w:t>
            </w:r>
            <w:proofErr w:type="spellStart"/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герметиком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B66" w:rsidRPr="00EA1AFB" w:rsidRDefault="00076B66" w:rsidP="0007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B66" w:rsidRPr="00EA1AFB" w:rsidRDefault="00076B66" w:rsidP="0007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A2521" w:rsidRPr="00EA1AFB" w:rsidRDefault="00CA2521" w:rsidP="00CA2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521" w:rsidRPr="00EA1AFB" w:rsidRDefault="00CA2521" w:rsidP="00CA2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AFB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CA2521" w:rsidRPr="00EA1AFB" w:rsidRDefault="00CA2521" w:rsidP="00CA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A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A1AFB">
        <w:rPr>
          <w:rFonts w:ascii="Times New Roman" w:hAnsi="Times New Roman" w:cs="Times New Roman"/>
          <w:sz w:val="24"/>
          <w:szCs w:val="24"/>
        </w:rPr>
        <w:t xml:space="preserve"> - одного квадранта</w:t>
      </w:r>
    </w:p>
    <w:p w:rsidR="00CA2521" w:rsidRPr="00EA1AFB" w:rsidRDefault="00CA2521" w:rsidP="00CA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A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1AFB">
        <w:rPr>
          <w:rFonts w:ascii="Times New Roman" w:hAnsi="Times New Roman" w:cs="Times New Roman"/>
          <w:sz w:val="24"/>
          <w:szCs w:val="24"/>
        </w:rPr>
        <w:t xml:space="preserve"> - включая полирование пломбы</w:t>
      </w:r>
    </w:p>
    <w:p w:rsidR="00CA2521" w:rsidRPr="00EA1AFB" w:rsidRDefault="00CA2521" w:rsidP="00CA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A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A1AFB">
        <w:rPr>
          <w:rFonts w:ascii="Times New Roman" w:hAnsi="Times New Roman" w:cs="Times New Roman"/>
          <w:sz w:val="24"/>
          <w:szCs w:val="24"/>
        </w:rPr>
        <w:t xml:space="preserve"> - трех зубов</w:t>
      </w:r>
    </w:p>
    <w:p w:rsidR="002102DC" w:rsidRPr="00EA1AFB" w:rsidRDefault="002102DC" w:rsidP="00CA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AF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A1AFB">
        <w:rPr>
          <w:rFonts w:ascii="Times New Roman" w:hAnsi="Times New Roman" w:cs="Times New Roman"/>
          <w:sz w:val="24"/>
          <w:szCs w:val="24"/>
        </w:rPr>
        <w:t xml:space="preserve"> - одного зуба</w:t>
      </w:r>
    </w:p>
    <w:p w:rsidR="00CA2521" w:rsidRPr="00EA1AFB" w:rsidRDefault="002102DC" w:rsidP="00CA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AF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A2521" w:rsidRPr="00EA1AFB">
        <w:rPr>
          <w:rFonts w:ascii="Times New Roman" w:hAnsi="Times New Roman" w:cs="Times New Roman"/>
          <w:sz w:val="24"/>
          <w:szCs w:val="24"/>
        </w:rPr>
        <w:t xml:space="preserve"> - на одной челюсти</w:t>
      </w:r>
    </w:p>
    <w:p w:rsidR="00CA2521" w:rsidRPr="00EA1AFB" w:rsidRDefault="002102DC" w:rsidP="00CA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AF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A2521" w:rsidRPr="00EA1AFB">
        <w:rPr>
          <w:rFonts w:ascii="Times New Roman" w:hAnsi="Times New Roman" w:cs="Times New Roman"/>
          <w:sz w:val="24"/>
          <w:szCs w:val="24"/>
        </w:rPr>
        <w:t xml:space="preserve"> - без наложения швов</w:t>
      </w:r>
    </w:p>
    <w:p w:rsidR="00CA2521" w:rsidRPr="00EA1AFB" w:rsidRDefault="002102DC" w:rsidP="00CA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AF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CA2521" w:rsidRPr="00EA1AFB">
        <w:rPr>
          <w:rFonts w:ascii="Times New Roman" w:hAnsi="Times New Roman" w:cs="Times New Roman"/>
          <w:sz w:val="24"/>
          <w:szCs w:val="24"/>
        </w:rPr>
        <w:t xml:space="preserve"> - один шов</w:t>
      </w:r>
    </w:p>
    <w:p w:rsidR="00CA2521" w:rsidRPr="00EA1AFB" w:rsidRDefault="002102DC" w:rsidP="00CA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AF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A2521" w:rsidRPr="00EA1AFB">
        <w:rPr>
          <w:rFonts w:ascii="Times New Roman" w:hAnsi="Times New Roman" w:cs="Times New Roman"/>
          <w:sz w:val="24"/>
          <w:szCs w:val="24"/>
        </w:rPr>
        <w:t xml:space="preserve"> - в области двух-трех зубов</w:t>
      </w:r>
    </w:p>
    <w:p w:rsidR="00CA2521" w:rsidRPr="00036A27" w:rsidRDefault="002102DC" w:rsidP="00CA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AF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A2521" w:rsidRPr="00EA1AFB">
        <w:rPr>
          <w:rFonts w:ascii="Times New Roman" w:hAnsi="Times New Roman" w:cs="Times New Roman"/>
          <w:sz w:val="24"/>
          <w:szCs w:val="24"/>
        </w:rPr>
        <w:t xml:space="preserve"> - в области одного-двух зубов</w:t>
      </w:r>
    </w:p>
    <w:p w:rsidR="008C5639" w:rsidRPr="00036A27" w:rsidRDefault="008C5639" w:rsidP="00CA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639" w:rsidRPr="00036A27" w:rsidRDefault="008C5639" w:rsidP="0013713C">
      <w:pPr>
        <w:rPr>
          <w:rFonts w:ascii="Times New Roman" w:hAnsi="Times New Roman" w:cs="Times New Roman"/>
          <w:sz w:val="24"/>
          <w:szCs w:val="24"/>
        </w:rPr>
      </w:pPr>
    </w:p>
    <w:sectPr w:rsidR="008C5639" w:rsidRPr="00036A27" w:rsidSect="006B6813"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24" w:rsidRDefault="00F32024" w:rsidP="007C2EF7">
      <w:pPr>
        <w:spacing w:after="0" w:line="240" w:lineRule="auto"/>
      </w:pPr>
      <w:r>
        <w:separator/>
      </w:r>
    </w:p>
  </w:endnote>
  <w:endnote w:type="continuationSeparator" w:id="0">
    <w:p w:rsidR="00F32024" w:rsidRDefault="00F32024" w:rsidP="007C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574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32024" w:rsidRPr="006B6813" w:rsidRDefault="00F32024">
        <w:pPr>
          <w:pStyle w:val="a5"/>
          <w:jc w:val="right"/>
          <w:rPr>
            <w:rFonts w:ascii="Times New Roman" w:hAnsi="Times New Roman" w:cs="Times New Roman"/>
          </w:rPr>
        </w:pPr>
        <w:r w:rsidRPr="006B6813">
          <w:rPr>
            <w:rFonts w:ascii="Times New Roman" w:hAnsi="Times New Roman" w:cs="Times New Roman"/>
          </w:rPr>
          <w:fldChar w:fldCharType="begin"/>
        </w:r>
        <w:r w:rsidRPr="006B6813">
          <w:rPr>
            <w:rFonts w:ascii="Times New Roman" w:hAnsi="Times New Roman" w:cs="Times New Roman"/>
          </w:rPr>
          <w:instrText>PAGE   \* MERGEFORMAT</w:instrText>
        </w:r>
        <w:r w:rsidRPr="006B6813">
          <w:rPr>
            <w:rFonts w:ascii="Times New Roman" w:hAnsi="Times New Roman" w:cs="Times New Roman"/>
          </w:rPr>
          <w:fldChar w:fldCharType="separate"/>
        </w:r>
        <w:r w:rsidR="00DB2082">
          <w:rPr>
            <w:rFonts w:ascii="Times New Roman" w:hAnsi="Times New Roman" w:cs="Times New Roman"/>
            <w:noProof/>
          </w:rPr>
          <w:t>74</w:t>
        </w:r>
        <w:r w:rsidRPr="006B6813">
          <w:rPr>
            <w:rFonts w:ascii="Times New Roman" w:hAnsi="Times New Roman" w:cs="Times New Roman"/>
          </w:rPr>
          <w:fldChar w:fldCharType="end"/>
        </w:r>
      </w:p>
    </w:sdtContent>
  </w:sdt>
  <w:p w:rsidR="00F32024" w:rsidRDefault="00F320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24" w:rsidRDefault="00F32024" w:rsidP="007C2EF7">
      <w:pPr>
        <w:spacing w:after="0" w:line="240" w:lineRule="auto"/>
      </w:pPr>
      <w:r>
        <w:separator/>
      </w:r>
    </w:p>
  </w:footnote>
  <w:footnote w:type="continuationSeparator" w:id="0">
    <w:p w:rsidR="00F32024" w:rsidRDefault="00F32024" w:rsidP="007C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CDB"/>
    <w:multiLevelType w:val="hybridMultilevel"/>
    <w:tmpl w:val="F4E6B4F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5D7E1F"/>
    <w:multiLevelType w:val="hybridMultilevel"/>
    <w:tmpl w:val="EBB2CDF2"/>
    <w:lvl w:ilvl="0" w:tplc="78E8D0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36E51"/>
    <w:multiLevelType w:val="hybridMultilevel"/>
    <w:tmpl w:val="C3BECBB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4F2141"/>
    <w:multiLevelType w:val="hybridMultilevel"/>
    <w:tmpl w:val="E81E8C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A930D9"/>
    <w:multiLevelType w:val="hybridMultilevel"/>
    <w:tmpl w:val="748CAB1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8145083"/>
    <w:multiLevelType w:val="hybridMultilevel"/>
    <w:tmpl w:val="0A3C021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5622E78"/>
    <w:multiLevelType w:val="hybridMultilevel"/>
    <w:tmpl w:val="C250012E"/>
    <w:lvl w:ilvl="0" w:tplc="A6185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D070E0"/>
    <w:multiLevelType w:val="hybridMultilevel"/>
    <w:tmpl w:val="121E550C"/>
    <w:lvl w:ilvl="0" w:tplc="172E83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220336"/>
    <w:multiLevelType w:val="hybridMultilevel"/>
    <w:tmpl w:val="A85C4B58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1E34554"/>
    <w:multiLevelType w:val="hybridMultilevel"/>
    <w:tmpl w:val="C90A0DE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86842"/>
    <w:multiLevelType w:val="hybridMultilevel"/>
    <w:tmpl w:val="DB46B370"/>
    <w:lvl w:ilvl="0" w:tplc="FC7CDF1C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3CB119D"/>
    <w:multiLevelType w:val="hybridMultilevel"/>
    <w:tmpl w:val="C4406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9CC"/>
    <w:rsid w:val="00001513"/>
    <w:rsid w:val="00001793"/>
    <w:rsid w:val="00003D41"/>
    <w:rsid w:val="00007F26"/>
    <w:rsid w:val="00020E5E"/>
    <w:rsid w:val="00021628"/>
    <w:rsid w:val="000231F4"/>
    <w:rsid w:val="00032A65"/>
    <w:rsid w:val="00036A27"/>
    <w:rsid w:val="00041D50"/>
    <w:rsid w:val="00047ABD"/>
    <w:rsid w:val="00047CDE"/>
    <w:rsid w:val="00050517"/>
    <w:rsid w:val="00050C58"/>
    <w:rsid w:val="00053237"/>
    <w:rsid w:val="000559D7"/>
    <w:rsid w:val="000566E3"/>
    <w:rsid w:val="000652DD"/>
    <w:rsid w:val="000702D6"/>
    <w:rsid w:val="00070495"/>
    <w:rsid w:val="00073586"/>
    <w:rsid w:val="00075A00"/>
    <w:rsid w:val="00076B66"/>
    <w:rsid w:val="00077052"/>
    <w:rsid w:val="000849D5"/>
    <w:rsid w:val="00085EE4"/>
    <w:rsid w:val="00085F00"/>
    <w:rsid w:val="000907DA"/>
    <w:rsid w:val="000909CE"/>
    <w:rsid w:val="000918B6"/>
    <w:rsid w:val="00093429"/>
    <w:rsid w:val="00094544"/>
    <w:rsid w:val="00097908"/>
    <w:rsid w:val="000A1312"/>
    <w:rsid w:val="000A26D9"/>
    <w:rsid w:val="000A2DC1"/>
    <w:rsid w:val="000A5CE5"/>
    <w:rsid w:val="000B32D7"/>
    <w:rsid w:val="000C0A2F"/>
    <w:rsid w:val="000C0CC9"/>
    <w:rsid w:val="000C5272"/>
    <w:rsid w:val="000C6D8E"/>
    <w:rsid w:val="000D0FFE"/>
    <w:rsid w:val="000D2430"/>
    <w:rsid w:val="000E076C"/>
    <w:rsid w:val="000E07C8"/>
    <w:rsid w:val="000E0CEE"/>
    <w:rsid w:val="000E3554"/>
    <w:rsid w:val="000E366A"/>
    <w:rsid w:val="000E52DD"/>
    <w:rsid w:val="000E7A0A"/>
    <w:rsid w:val="000F3A80"/>
    <w:rsid w:val="0010205E"/>
    <w:rsid w:val="001041A2"/>
    <w:rsid w:val="00104811"/>
    <w:rsid w:val="00111430"/>
    <w:rsid w:val="00114E7E"/>
    <w:rsid w:val="00115EF4"/>
    <w:rsid w:val="00115F09"/>
    <w:rsid w:val="00117460"/>
    <w:rsid w:val="001176DA"/>
    <w:rsid w:val="00131DD0"/>
    <w:rsid w:val="0013263F"/>
    <w:rsid w:val="00135F6A"/>
    <w:rsid w:val="0013681C"/>
    <w:rsid w:val="0013713C"/>
    <w:rsid w:val="00137F79"/>
    <w:rsid w:val="00145FFC"/>
    <w:rsid w:val="00147EA5"/>
    <w:rsid w:val="0015296F"/>
    <w:rsid w:val="00152E0A"/>
    <w:rsid w:val="00155B86"/>
    <w:rsid w:val="00165B47"/>
    <w:rsid w:val="00167FCD"/>
    <w:rsid w:val="00176382"/>
    <w:rsid w:val="0018048E"/>
    <w:rsid w:val="001841BF"/>
    <w:rsid w:val="001935A4"/>
    <w:rsid w:val="001949AC"/>
    <w:rsid w:val="00195054"/>
    <w:rsid w:val="001976D3"/>
    <w:rsid w:val="001A09C0"/>
    <w:rsid w:val="001A3930"/>
    <w:rsid w:val="001A45E6"/>
    <w:rsid w:val="001A5BEC"/>
    <w:rsid w:val="001B0CDB"/>
    <w:rsid w:val="001B14EA"/>
    <w:rsid w:val="001B5540"/>
    <w:rsid w:val="001C1894"/>
    <w:rsid w:val="001C1E9C"/>
    <w:rsid w:val="001C26C3"/>
    <w:rsid w:val="001D096A"/>
    <w:rsid w:val="001D2B16"/>
    <w:rsid w:val="001D33F4"/>
    <w:rsid w:val="001D6CCA"/>
    <w:rsid w:val="001E351C"/>
    <w:rsid w:val="001E630C"/>
    <w:rsid w:val="001F176E"/>
    <w:rsid w:val="001F4069"/>
    <w:rsid w:val="001F4817"/>
    <w:rsid w:val="001F4DF4"/>
    <w:rsid w:val="00205EAD"/>
    <w:rsid w:val="0020697A"/>
    <w:rsid w:val="002079C5"/>
    <w:rsid w:val="002102DC"/>
    <w:rsid w:val="0021190B"/>
    <w:rsid w:val="002139EF"/>
    <w:rsid w:val="002144C2"/>
    <w:rsid w:val="00215B9A"/>
    <w:rsid w:val="002173E7"/>
    <w:rsid w:val="002179AA"/>
    <w:rsid w:val="002207F0"/>
    <w:rsid w:val="00221128"/>
    <w:rsid w:val="00221213"/>
    <w:rsid w:val="00225590"/>
    <w:rsid w:val="002266F4"/>
    <w:rsid w:val="00240454"/>
    <w:rsid w:val="00242096"/>
    <w:rsid w:val="0025125C"/>
    <w:rsid w:val="002521B0"/>
    <w:rsid w:val="00254A4A"/>
    <w:rsid w:val="002627FF"/>
    <w:rsid w:val="002675ED"/>
    <w:rsid w:val="00270FF3"/>
    <w:rsid w:val="002736C1"/>
    <w:rsid w:val="002736EF"/>
    <w:rsid w:val="0027484D"/>
    <w:rsid w:val="002754CB"/>
    <w:rsid w:val="0027572B"/>
    <w:rsid w:val="00282447"/>
    <w:rsid w:val="00290725"/>
    <w:rsid w:val="00290FF2"/>
    <w:rsid w:val="00291102"/>
    <w:rsid w:val="002932A8"/>
    <w:rsid w:val="00295646"/>
    <w:rsid w:val="00296225"/>
    <w:rsid w:val="00297C6E"/>
    <w:rsid w:val="002A1F41"/>
    <w:rsid w:val="002A547A"/>
    <w:rsid w:val="002A7E09"/>
    <w:rsid w:val="002B108F"/>
    <w:rsid w:val="002C03DD"/>
    <w:rsid w:val="002C2B3E"/>
    <w:rsid w:val="002C76FB"/>
    <w:rsid w:val="002E16E5"/>
    <w:rsid w:val="002E72A6"/>
    <w:rsid w:val="002F2C1A"/>
    <w:rsid w:val="002F50B9"/>
    <w:rsid w:val="002F64B3"/>
    <w:rsid w:val="00302D88"/>
    <w:rsid w:val="003059A7"/>
    <w:rsid w:val="00310693"/>
    <w:rsid w:val="00311BA1"/>
    <w:rsid w:val="00320CE5"/>
    <w:rsid w:val="003217EC"/>
    <w:rsid w:val="00324EEB"/>
    <w:rsid w:val="00327664"/>
    <w:rsid w:val="00335049"/>
    <w:rsid w:val="003367A0"/>
    <w:rsid w:val="00337F6F"/>
    <w:rsid w:val="0034250D"/>
    <w:rsid w:val="0035192D"/>
    <w:rsid w:val="0035742F"/>
    <w:rsid w:val="0036228F"/>
    <w:rsid w:val="003630C4"/>
    <w:rsid w:val="003679F3"/>
    <w:rsid w:val="0037135F"/>
    <w:rsid w:val="003723AA"/>
    <w:rsid w:val="00380DF0"/>
    <w:rsid w:val="003811BB"/>
    <w:rsid w:val="00383AD0"/>
    <w:rsid w:val="00385241"/>
    <w:rsid w:val="00386DB5"/>
    <w:rsid w:val="00394083"/>
    <w:rsid w:val="00394A66"/>
    <w:rsid w:val="003A0AF3"/>
    <w:rsid w:val="003B13DD"/>
    <w:rsid w:val="003B3494"/>
    <w:rsid w:val="003B3AC9"/>
    <w:rsid w:val="003B521D"/>
    <w:rsid w:val="003B74AB"/>
    <w:rsid w:val="003C06D1"/>
    <w:rsid w:val="003C1DE9"/>
    <w:rsid w:val="003C5C80"/>
    <w:rsid w:val="003C77DB"/>
    <w:rsid w:val="003D29B5"/>
    <w:rsid w:val="003D4B36"/>
    <w:rsid w:val="003E7600"/>
    <w:rsid w:val="003E7DA7"/>
    <w:rsid w:val="003F22B3"/>
    <w:rsid w:val="0040384A"/>
    <w:rsid w:val="0040483F"/>
    <w:rsid w:val="004048FA"/>
    <w:rsid w:val="00405873"/>
    <w:rsid w:val="00411B23"/>
    <w:rsid w:val="00413DE4"/>
    <w:rsid w:val="004159DD"/>
    <w:rsid w:val="00436146"/>
    <w:rsid w:val="004407C4"/>
    <w:rsid w:val="004421BA"/>
    <w:rsid w:val="004500B1"/>
    <w:rsid w:val="00451417"/>
    <w:rsid w:val="00454C19"/>
    <w:rsid w:val="00455DF1"/>
    <w:rsid w:val="00457248"/>
    <w:rsid w:val="00457442"/>
    <w:rsid w:val="0046523F"/>
    <w:rsid w:val="00467D96"/>
    <w:rsid w:val="004702A8"/>
    <w:rsid w:val="004717B6"/>
    <w:rsid w:val="00471BE1"/>
    <w:rsid w:val="00472C0E"/>
    <w:rsid w:val="00476541"/>
    <w:rsid w:val="004771CD"/>
    <w:rsid w:val="004820A9"/>
    <w:rsid w:val="00484D06"/>
    <w:rsid w:val="00484F70"/>
    <w:rsid w:val="00485003"/>
    <w:rsid w:val="00485450"/>
    <w:rsid w:val="00486E76"/>
    <w:rsid w:val="00487BCC"/>
    <w:rsid w:val="00490543"/>
    <w:rsid w:val="00490629"/>
    <w:rsid w:val="00496EBF"/>
    <w:rsid w:val="00496F14"/>
    <w:rsid w:val="004A00C5"/>
    <w:rsid w:val="004A010C"/>
    <w:rsid w:val="004A0F91"/>
    <w:rsid w:val="004A2CF1"/>
    <w:rsid w:val="004A4A28"/>
    <w:rsid w:val="004A615B"/>
    <w:rsid w:val="004B2380"/>
    <w:rsid w:val="004B5D17"/>
    <w:rsid w:val="004B723F"/>
    <w:rsid w:val="004B7574"/>
    <w:rsid w:val="004C1C4B"/>
    <w:rsid w:val="004C2E4D"/>
    <w:rsid w:val="004C34CD"/>
    <w:rsid w:val="004E1221"/>
    <w:rsid w:val="004E251E"/>
    <w:rsid w:val="004E6278"/>
    <w:rsid w:val="004F7385"/>
    <w:rsid w:val="005020F9"/>
    <w:rsid w:val="00503109"/>
    <w:rsid w:val="00504260"/>
    <w:rsid w:val="00505F36"/>
    <w:rsid w:val="00506F9A"/>
    <w:rsid w:val="00507E4E"/>
    <w:rsid w:val="00512EE0"/>
    <w:rsid w:val="005144AA"/>
    <w:rsid w:val="0051502E"/>
    <w:rsid w:val="00521967"/>
    <w:rsid w:val="00525FB2"/>
    <w:rsid w:val="005269C8"/>
    <w:rsid w:val="005363E6"/>
    <w:rsid w:val="00553C13"/>
    <w:rsid w:val="005551CB"/>
    <w:rsid w:val="00557D34"/>
    <w:rsid w:val="00560235"/>
    <w:rsid w:val="00560312"/>
    <w:rsid w:val="005604B9"/>
    <w:rsid w:val="00565075"/>
    <w:rsid w:val="00567459"/>
    <w:rsid w:val="00580AFF"/>
    <w:rsid w:val="00582750"/>
    <w:rsid w:val="005827CE"/>
    <w:rsid w:val="00583585"/>
    <w:rsid w:val="00584A80"/>
    <w:rsid w:val="0058517F"/>
    <w:rsid w:val="00586D73"/>
    <w:rsid w:val="00590974"/>
    <w:rsid w:val="0059191D"/>
    <w:rsid w:val="005931DA"/>
    <w:rsid w:val="00595966"/>
    <w:rsid w:val="00596465"/>
    <w:rsid w:val="00597B9F"/>
    <w:rsid w:val="005A7516"/>
    <w:rsid w:val="005B1AD5"/>
    <w:rsid w:val="005B59E7"/>
    <w:rsid w:val="005B68D9"/>
    <w:rsid w:val="005C1973"/>
    <w:rsid w:val="005C4754"/>
    <w:rsid w:val="005D12C6"/>
    <w:rsid w:val="005D18E4"/>
    <w:rsid w:val="005D1AE9"/>
    <w:rsid w:val="005D1ED8"/>
    <w:rsid w:val="005D3C3F"/>
    <w:rsid w:val="005D462A"/>
    <w:rsid w:val="005E4D97"/>
    <w:rsid w:val="005E6891"/>
    <w:rsid w:val="005E71FD"/>
    <w:rsid w:val="005F2546"/>
    <w:rsid w:val="005F2AE8"/>
    <w:rsid w:val="005F7689"/>
    <w:rsid w:val="00602679"/>
    <w:rsid w:val="00604522"/>
    <w:rsid w:val="006048AF"/>
    <w:rsid w:val="0060511E"/>
    <w:rsid w:val="00605D97"/>
    <w:rsid w:val="006104B7"/>
    <w:rsid w:val="006140AA"/>
    <w:rsid w:val="006168D2"/>
    <w:rsid w:val="006170D2"/>
    <w:rsid w:val="00617651"/>
    <w:rsid w:val="00620671"/>
    <w:rsid w:val="0062636B"/>
    <w:rsid w:val="00632425"/>
    <w:rsid w:val="006338A8"/>
    <w:rsid w:val="0063768A"/>
    <w:rsid w:val="00640CAA"/>
    <w:rsid w:val="00640E9E"/>
    <w:rsid w:val="00641CD3"/>
    <w:rsid w:val="00641FCD"/>
    <w:rsid w:val="00644B57"/>
    <w:rsid w:val="006463ED"/>
    <w:rsid w:val="006471CF"/>
    <w:rsid w:val="00647F19"/>
    <w:rsid w:val="00653A0B"/>
    <w:rsid w:val="00653A10"/>
    <w:rsid w:val="00655CCF"/>
    <w:rsid w:val="006612B0"/>
    <w:rsid w:val="00661A1F"/>
    <w:rsid w:val="00663EE1"/>
    <w:rsid w:val="00670E98"/>
    <w:rsid w:val="00672565"/>
    <w:rsid w:val="006727F4"/>
    <w:rsid w:val="00673C39"/>
    <w:rsid w:val="00680DDE"/>
    <w:rsid w:val="006837B6"/>
    <w:rsid w:val="00684B01"/>
    <w:rsid w:val="00690CD8"/>
    <w:rsid w:val="00694EC1"/>
    <w:rsid w:val="00695795"/>
    <w:rsid w:val="00696905"/>
    <w:rsid w:val="006A066C"/>
    <w:rsid w:val="006A0E60"/>
    <w:rsid w:val="006A6A65"/>
    <w:rsid w:val="006A7F86"/>
    <w:rsid w:val="006B1398"/>
    <w:rsid w:val="006B6813"/>
    <w:rsid w:val="006B7388"/>
    <w:rsid w:val="006C0787"/>
    <w:rsid w:val="006C0E5B"/>
    <w:rsid w:val="006C76CE"/>
    <w:rsid w:val="006D06CF"/>
    <w:rsid w:val="006D7105"/>
    <w:rsid w:val="006E0EBA"/>
    <w:rsid w:val="006E494A"/>
    <w:rsid w:val="006E59CA"/>
    <w:rsid w:val="006E71BD"/>
    <w:rsid w:val="006F1C1B"/>
    <w:rsid w:val="006F2DA5"/>
    <w:rsid w:val="00700429"/>
    <w:rsid w:val="00701833"/>
    <w:rsid w:val="007034A8"/>
    <w:rsid w:val="00704262"/>
    <w:rsid w:val="007065FC"/>
    <w:rsid w:val="007079CB"/>
    <w:rsid w:val="00712037"/>
    <w:rsid w:val="007201CB"/>
    <w:rsid w:val="00721686"/>
    <w:rsid w:val="00722CE2"/>
    <w:rsid w:val="007273AB"/>
    <w:rsid w:val="00727CF1"/>
    <w:rsid w:val="00730D1E"/>
    <w:rsid w:val="00734D4E"/>
    <w:rsid w:val="007354D2"/>
    <w:rsid w:val="00737F48"/>
    <w:rsid w:val="00740956"/>
    <w:rsid w:val="00745ED1"/>
    <w:rsid w:val="00747C2F"/>
    <w:rsid w:val="0075051D"/>
    <w:rsid w:val="0075336A"/>
    <w:rsid w:val="0075557C"/>
    <w:rsid w:val="0075634E"/>
    <w:rsid w:val="00756D83"/>
    <w:rsid w:val="00761B89"/>
    <w:rsid w:val="00762F1B"/>
    <w:rsid w:val="007650F7"/>
    <w:rsid w:val="00765A2B"/>
    <w:rsid w:val="00765D33"/>
    <w:rsid w:val="007746F4"/>
    <w:rsid w:val="00775CF7"/>
    <w:rsid w:val="007760A5"/>
    <w:rsid w:val="007813D9"/>
    <w:rsid w:val="0078173B"/>
    <w:rsid w:val="00781E64"/>
    <w:rsid w:val="00782CA8"/>
    <w:rsid w:val="00783E89"/>
    <w:rsid w:val="00784AF2"/>
    <w:rsid w:val="00794DA5"/>
    <w:rsid w:val="007A05CB"/>
    <w:rsid w:val="007A30BD"/>
    <w:rsid w:val="007B287E"/>
    <w:rsid w:val="007B47C0"/>
    <w:rsid w:val="007B65CF"/>
    <w:rsid w:val="007C15B3"/>
    <w:rsid w:val="007C2EF7"/>
    <w:rsid w:val="007C3870"/>
    <w:rsid w:val="007C653A"/>
    <w:rsid w:val="007E2EC0"/>
    <w:rsid w:val="007E3976"/>
    <w:rsid w:val="007E5E0E"/>
    <w:rsid w:val="007F3CEC"/>
    <w:rsid w:val="0080157A"/>
    <w:rsid w:val="0080374F"/>
    <w:rsid w:val="008052BC"/>
    <w:rsid w:val="00806E44"/>
    <w:rsid w:val="00807DB3"/>
    <w:rsid w:val="0081178A"/>
    <w:rsid w:val="00815DC8"/>
    <w:rsid w:val="00821A47"/>
    <w:rsid w:val="008237CB"/>
    <w:rsid w:val="00823E4D"/>
    <w:rsid w:val="0083235C"/>
    <w:rsid w:val="00833B70"/>
    <w:rsid w:val="008372C2"/>
    <w:rsid w:val="00842DAD"/>
    <w:rsid w:val="00843AA3"/>
    <w:rsid w:val="008552B0"/>
    <w:rsid w:val="00855E1C"/>
    <w:rsid w:val="00856CA0"/>
    <w:rsid w:val="0086037E"/>
    <w:rsid w:val="00866244"/>
    <w:rsid w:val="00872CD4"/>
    <w:rsid w:val="00873744"/>
    <w:rsid w:val="00875D0A"/>
    <w:rsid w:val="00881D84"/>
    <w:rsid w:val="008829C4"/>
    <w:rsid w:val="008871EC"/>
    <w:rsid w:val="00894DE0"/>
    <w:rsid w:val="008956FB"/>
    <w:rsid w:val="00895879"/>
    <w:rsid w:val="008A3773"/>
    <w:rsid w:val="008A489C"/>
    <w:rsid w:val="008A7DAB"/>
    <w:rsid w:val="008B05CA"/>
    <w:rsid w:val="008B4BDF"/>
    <w:rsid w:val="008B58BF"/>
    <w:rsid w:val="008C0C17"/>
    <w:rsid w:val="008C2C5B"/>
    <w:rsid w:val="008C5639"/>
    <w:rsid w:val="008C5868"/>
    <w:rsid w:val="008C7D88"/>
    <w:rsid w:val="008C7F45"/>
    <w:rsid w:val="008D026B"/>
    <w:rsid w:val="008D06D5"/>
    <w:rsid w:val="008D2A74"/>
    <w:rsid w:val="008D4FB3"/>
    <w:rsid w:val="008D5ED7"/>
    <w:rsid w:val="008D6F5B"/>
    <w:rsid w:val="008E0A3D"/>
    <w:rsid w:val="008E7F5D"/>
    <w:rsid w:val="008F33A0"/>
    <w:rsid w:val="008F5A1A"/>
    <w:rsid w:val="00900E26"/>
    <w:rsid w:val="009035D8"/>
    <w:rsid w:val="009042B3"/>
    <w:rsid w:val="00905074"/>
    <w:rsid w:val="00905668"/>
    <w:rsid w:val="00913999"/>
    <w:rsid w:val="0092114F"/>
    <w:rsid w:val="009321FE"/>
    <w:rsid w:val="00932A17"/>
    <w:rsid w:val="00933550"/>
    <w:rsid w:val="00935DC4"/>
    <w:rsid w:val="009413D8"/>
    <w:rsid w:val="00941DF8"/>
    <w:rsid w:val="00946A26"/>
    <w:rsid w:val="00950F39"/>
    <w:rsid w:val="00951299"/>
    <w:rsid w:val="00960B1D"/>
    <w:rsid w:val="00960D0A"/>
    <w:rsid w:val="00961A1D"/>
    <w:rsid w:val="00964780"/>
    <w:rsid w:val="0096546A"/>
    <w:rsid w:val="009669D9"/>
    <w:rsid w:val="00967D57"/>
    <w:rsid w:val="0097496B"/>
    <w:rsid w:val="00980772"/>
    <w:rsid w:val="00980AF9"/>
    <w:rsid w:val="0098323E"/>
    <w:rsid w:val="00983DF1"/>
    <w:rsid w:val="009935A9"/>
    <w:rsid w:val="009B4694"/>
    <w:rsid w:val="009C43C1"/>
    <w:rsid w:val="009C695A"/>
    <w:rsid w:val="009C722D"/>
    <w:rsid w:val="009D0A2B"/>
    <w:rsid w:val="009D6863"/>
    <w:rsid w:val="009E0DA3"/>
    <w:rsid w:val="009E120F"/>
    <w:rsid w:val="009E5A0E"/>
    <w:rsid w:val="009E611C"/>
    <w:rsid w:val="009E6166"/>
    <w:rsid w:val="00A049BD"/>
    <w:rsid w:val="00A05FF0"/>
    <w:rsid w:val="00A157F6"/>
    <w:rsid w:val="00A2070C"/>
    <w:rsid w:val="00A24062"/>
    <w:rsid w:val="00A25853"/>
    <w:rsid w:val="00A27B75"/>
    <w:rsid w:val="00A32E08"/>
    <w:rsid w:val="00A33A6B"/>
    <w:rsid w:val="00A4423D"/>
    <w:rsid w:val="00A444A2"/>
    <w:rsid w:val="00A4520B"/>
    <w:rsid w:val="00A50244"/>
    <w:rsid w:val="00A508AB"/>
    <w:rsid w:val="00A53A7F"/>
    <w:rsid w:val="00A60A05"/>
    <w:rsid w:val="00A62BB8"/>
    <w:rsid w:val="00A62F45"/>
    <w:rsid w:val="00A64205"/>
    <w:rsid w:val="00A65AF8"/>
    <w:rsid w:val="00A71D79"/>
    <w:rsid w:val="00A73A8F"/>
    <w:rsid w:val="00A7545B"/>
    <w:rsid w:val="00A84692"/>
    <w:rsid w:val="00A900DF"/>
    <w:rsid w:val="00A91A3D"/>
    <w:rsid w:val="00A944D1"/>
    <w:rsid w:val="00A94D86"/>
    <w:rsid w:val="00A95EE3"/>
    <w:rsid w:val="00A9670E"/>
    <w:rsid w:val="00AA77F6"/>
    <w:rsid w:val="00AB06B0"/>
    <w:rsid w:val="00AB6752"/>
    <w:rsid w:val="00AC1C57"/>
    <w:rsid w:val="00AC2CDF"/>
    <w:rsid w:val="00AC353F"/>
    <w:rsid w:val="00AC367A"/>
    <w:rsid w:val="00AD0B65"/>
    <w:rsid w:val="00AD2706"/>
    <w:rsid w:val="00AD38EA"/>
    <w:rsid w:val="00AD452E"/>
    <w:rsid w:val="00AD5141"/>
    <w:rsid w:val="00AD6F60"/>
    <w:rsid w:val="00AE4C0A"/>
    <w:rsid w:val="00AF7ED3"/>
    <w:rsid w:val="00B07776"/>
    <w:rsid w:val="00B07DA0"/>
    <w:rsid w:val="00B11EE1"/>
    <w:rsid w:val="00B14CBA"/>
    <w:rsid w:val="00B22728"/>
    <w:rsid w:val="00B35A8C"/>
    <w:rsid w:val="00B3616D"/>
    <w:rsid w:val="00B36D23"/>
    <w:rsid w:val="00B423C4"/>
    <w:rsid w:val="00B44356"/>
    <w:rsid w:val="00B4650A"/>
    <w:rsid w:val="00B53E90"/>
    <w:rsid w:val="00B5778F"/>
    <w:rsid w:val="00B70B90"/>
    <w:rsid w:val="00B73525"/>
    <w:rsid w:val="00B762B7"/>
    <w:rsid w:val="00B86A73"/>
    <w:rsid w:val="00B87F69"/>
    <w:rsid w:val="00B9209D"/>
    <w:rsid w:val="00BA0055"/>
    <w:rsid w:val="00BA38DB"/>
    <w:rsid w:val="00BB1A23"/>
    <w:rsid w:val="00BB1B26"/>
    <w:rsid w:val="00BB2250"/>
    <w:rsid w:val="00BB2CBF"/>
    <w:rsid w:val="00BB3756"/>
    <w:rsid w:val="00BC252D"/>
    <w:rsid w:val="00BC5CCA"/>
    <w:rsid w:val="00BC7177"/>
    <w:rsid w:val="00BD2928"/>
    <w:rsid w:val="00BD5886"/>
    <w:rsid w:val="00BD5AFD"/>
    <w:rsid w:val="00BD5C61"/>
    <w:rsid w:val="00BD6154"/>
    <w:rsid w:val="00BE00A6"/>
    <w:rsid w:val="00BE2B47"/>
    <w:rsid w:val="00BE73FE"/>
    <w:rsid w:val="00BE7970"/>
    <w:rsid w:val="00BF05E8"/>
    <w:rsid w:val="00BF1FE8"/>
    <w:rsid w:val="00BF365D"/>
    <w:rsid w:val="00BF3E25"/>
    <w:rsid w:val="00C007E7"/>
    <w:rsid w:val="00C01C38"/>
    <w:rsid w:val="00C027E1"/>
    <w:rsid w:val="00C0383E"/>
    <w:rsid w:val="00C04ED3"/>
    <w:rsid w:val="00C15DAD"/>
    <w:rsid w:val="00C15FDD"/>
    <w:rsid w:val="00C301D0"/>
    <w:rsid w:val="00C3024C"/>
    <w:rsid w:val="00C30A03"/>
    <w:rsid w:val="00C3572A"/>
    <w:rsid w:val="00C36611"/>
    <w:rsid w:val="00C401A4"/>
    <w:rsid w:val="00C50722"/>
    <w:rsid w:val="00C57A31"/>
    <w:rsid w:val="00C60FCA"/>
    <w:rsid w:val="00C6360D"/>
    <w:rsid w:val="00C644CB"/>
    <w:rsid w:val="00C64719"/>
    <w:rsid w:val="00C6673E"/>
    <w:rsid w:val="00C67342"/>
    <w:rsid w:val="00C7173E"/>
    <w:rsid w:val="00C757E3"/>
    <w:rsid w:val="00C8006F"/>
    <w:rsid w:val="00C82433"/>
    <w:rsid w:val="00C925A1"/>
    <w:rsid w:val="00C957EF"/>
    <w:rsid w:val="00C96849"/>
    <w:rsid w:val="00C9780C"/>
    <w:rsid w:val="00CA2521"/>
    <w:rsid w:val="00CA3AE1"/>
    <w:rsid w:val="00CB5351"/>
    <w:rsid w:val="00CC4AE6"/>
    <w:rsid w:val="00CC6771"/>
    <w:rsid w:val="00CC7050"/>
    <w:rsid w:val="00CD7DF2"/>
    <w:rsid w:val="00CE03DC"/>
    <w:rsid w:val="00CF130C"/>
    <w:rsid w:val="00CF174D"/>
    <w:rsid w:val="00CF4E59"/>
    <w:rsid w:val="00D01BDA"/>
    <w:rsid w:val="00D01D8C"/>
    <w:rsid w:val="00D0278C"/>
    <w:rsid w:val="00D13BCC"/>
    <w:rsid w:val="00D147E6"/>
    <w:rsid w:val="00D14F50"/>
    <w:rsid w:val="00D17D12"/>
    <w:rsid w:val="00D26E20"/>
    <w:rsid w:val="00D31152"/>
    <w:rsid w:val="00D36023"/>
    <w:rsid w:val="00D37B7B"/>
    <w:rsid w:val="00D42209"/>
    <w:rsid w:val="00D42DAB"/>
    <w:rsid w:val="00D445A5"/>
    <w:rsid w:val="00D466FF"/>
    <w:rsid w:val="00D51E58"/>
    <w:rsid w:val="00D61122"/>
    <w:rsid w:val="00D62BD0"/>
    <w:rsid w:val="00D62BEF"/>
    <w:rsid w:val="00D63AF5"/>
    <w:rsid w:val="00D63D1A"/>
    <w:rsid w:val="00D6416F"/>
    <w:rsid w:val="00D65B0B"/>
    <w:rsid w:val="00D667EB"/>
    <w:rsid w:val="00D677F8"/>
    <w:rsid w:val="00D6787D"/>
    <w:rsid w:val="00D7176E"/>
    <w:rsid w:val="00D72861"/>
    <w:rsid w:val="00D749C4"/>
    <w:rsid w:val="00D74DC9"/>
    <w:rsid w:val="00D773B5"/>
    <w:rsid w:val="00D775C7"/>
    <w:rsid w:val="00D81A9C"/>
    <w:rsid w:val="00D916AE"/>
    <w:rsid w:val="00D92A5A"/>
    <w:rsid w:val="00D92E84"/>
    <w:rsid w:val="00D93C33"/>
    <w:rsid w:val="00DA22F5"/>
    <w:rsid w:val="00DA2937"/>
    <w:rsid w:val="00DB170A"/>
    <w:rsid w:val="00DB2082"/>
    <w:rsid w:val="00DB643B"/>
    <w:rsid w:val="00DC0755"/>
    <w:rsid w:val="00DC38BA"/>
    <w:rsid w:val="00DC415D"/>
    <w:rsid w:val="00DC6C3F"/>
    <w:rsid w:val="00DD3733"/>
    <w:rsid w:val="00DD5027"/>
    <w:rsid w:val="00DD773A"/>
    <w:rsid w:val="00DE1BA9"/>
    <w:rsid w:val="00DE23E2"/>
    <w:rsid w:val="00DE405A"/>
    <w:rsid w:val="00DE6E79"/>
    <w:rsid w:val="00DF6B8A"/>
    <w:rsid w:val="00E06171"/>
    <w:rsid w:val="00E10562"/>
    <w:rsid w:val="00E10609"/>
    <w:rsid w:val="00E114EA"/>
    <w:rsid w:val="00E1525C"/>
    <w:rsid w:val="00E16E6C"/>
    <w:rsid w:val="00E17671"/>
    <w:rsid w:val="00E25E15"/>
    <w:rsid w:val="00E3412B"/>
    <w:rsid w:val="00E40453"/>
    <w:rsid w:val="00E414D1"/>
    <w:rsid w:val="00E438A9"/>
    <w:rsid w:val="00E44D28"/>
    <w:rsid w:val="00E50912"/>
    <w:rsid w:val="00E50D04"/>
    <w:rsid w:val="00E5323F"/>
    <w:rsid w:val="00E562CF"/>
    <w:rsid w:val="00E61B93"/>
    <w:rsid w:val="00E631DF"/>
    <w:rsid w:val="00E658E6"/>
    <w:rsid w:val="00E673E6"/>
    <w:rsid w:val="00E726E3"/>
    <w:rsid w:val="00E72C3E"/>
    <w:rsid w:val="00E74373"/>
    <w:rsid w:val="00E75AD1"/>
    <w:rsid w:val="00E80698"/>
    <w:rsid w:val="00E810BB"/>
    <w:rsid w:val="00E83436"/>
    <w:rsid w:val="00E948A9"/>
    <w:rsid w:val="00E9534F"/>
    <w:rsid w:val="00E97C57"/>
    <w:rsid w:val="00EA1AFB"/>
    <w:rsid w:val="00EA29FE"/>
    <w:rsid w:val="00EA5F60"/>
    <w:rsid w:val="00EB0F6F"/>
    <w:rsid w:val="00EB3928"/>
    <w:rsid w:val="00EB392E"/>
    <w:rsid w:val="00EC7A1F"/>
    <w:rsid w:val="00ED17B8"/>
    <w:rsid w:val="00ED2AEC"/>
    <w:rsid w:val="00ED37B4"/>
    <w:rsid w:val="00ED7C38"/>
    <w:rsid w:val="00EE2610"/>
    <w:rsid w:val="00EE2980"/>
    <w:rsid w:val="00EF455B"/>
    <w:rsid w:val="00EF5CD1"/>
    <w:rsid w:val="00EF68F9"/>
    <w:rsid w:val="00F00C64"/>
    <w:rsid w:val="00F06539"/>
    <w:rsid w:val="00F06E3A"/>
    <w:rsid w:val="00F06F62"/>
    <w:rsid w:val="00F07751"/>
    <w:rsid w:val="00F10AB2"/>
    <w:rsid w:val="00F10E69"/>
    <w:rsid w:val="00F11FF1"/>
    <w:rsid w:val="00F13293"/>
    <w:rsid w:val="00F142BB"/>
    <w:rsid w:val="00F15056"/>
    <w:rsid w:val="00F15FAF"/>
    <w:rsid w:val="00F1657E"/>
    <w:rsid w:val="00F1724C"/>
    <w:rsid w:val="00F204AF"/>
    <w:rsid w:val="00F20AA0"/>
    <w:rsid w:val="00F24FE9"/>
    <w:rsid w:val="00F27466"/>
    <w:rsid w:val="00F31395"/>
    <w:rsid w:val="00F32024"/>
    <w:rsid w:val="00F3308B"/>
    <w:rsid w:val="00F335A4"/>
    <w:rsid w:val="00F3399F"/>
    <w:rsid w:val="00F35F20"/>
    <w:rsid w:val="00F479CC"/>
    <w:rsid w:val="00F50AC5"/>
    <w:rsid w:val="00F55CBC"/>
    <w:rsid w:val="00F60204"/>
    <w:rsid w:val="00F6378F"/>
    <w:rsid w:val="00F72E0D"/>
    <w:rsid w:val="00F77254"/>
    <w:rsid w:val="00F808FC"/>
    <w:rsid w:val="00F82E18"/>
    <w:rsid w:val="00F83AD9"/>
    <w:rsid w:val="00F85F48"/>
    <w:rsid w:val="00F86844"/>
    <w:rsid w:val="00F921CB"/>
    <w:rsid w:val="00F9372E"/>
    <w:rsid w:val="00F961DA"/>
    <w:rsid w:val="00F96991"/>
    <w:rsid w:val="00FA586F"/>
    <w:rsid w:val="00FA60B6"/>
    <w:rsid w:val="00FB4FDD"/>
    <w:rsid w:val="00FC1675"/>
    <w:rsid w:val="00FD0284"/>
    <w:rsid w:val="00FD44F9"/>
    <w:rsid w:val="00FE04AD"/>
    <w:rsid w:val="00FE07AC"/>
    <w:rsid w:val="00FE2D8E"/>
    <w:rsid w:val="00FF0076"/>
    <w:rsid w:val="00FF4B90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9E"/>
  </w:style>
  <w:style w:type="paragraph" w:styleId="2">
    <w:name w:val="heading 2"/>
    <w:basedOn w:val="a"/>
    <w:next w:val="a"/>
    <w:link w:val="20"/>
    <w:uiPriority w:val="9"/>
    <w:unhideWhenUsed/>
    <w:qFormat/>
    <w:rsid w:val="009D6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8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F47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7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7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7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7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479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79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79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EF7"/>
  </w:style>
  <w:style w:type="paragraph" w:styleId="a5">
    <w:name w:val="footer"/>
    <w:basedOn w:val="a"/>
    <w:link w:val="a6"/>
    <w:uiPriority w:val="99"/>
    <w:unhideWhenUsed/>
    <w:rsid w:val="007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EF7"/>
  </w:style>
  <w:style w:type="paragraph" w:styleId="a7">
    <w:name w:val="Balloon Text"/>
    <w:basedOn w:val="a"/>
    <w:link w:val="a8"/>
    <w:uiPriority w:val="99"/>
    <w:semiHidden/>
    <w:unhideWhenUsed/>
    <w:rsid w:val="0055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51C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A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0AF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944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44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44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44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944D1"/>
    <w:rPr>
      <w:b/>
      <w:bCs/>
      <w:sz w:val="20"/>
      <w:szCs w:val="20"/>
    </w:rPr>
  </w:style>
  <w:style w:type="character" w:customStyle="1" w:styleId="af0">
    <w:name w:val="Основной текст_"/>
    <w:basedOn w:val="a0"/>
    <w:link w:val="1"/>
    <w:rsid w:val="00C15D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C15DAD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C15D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C15DAD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Placeholder Text"/>
    <w:basedOn w:val="a0"/>
    <w:uiPriority w:val="99"/>
    <w:semiHidden/>
    <w:rsid w:val="002C03DD"/>
    <w:rPr>
      <w:color w:val="808080"/>
    </w:rPr>
  </w:style>
  <w:style w:type="character" w:styleId="af4">
    <w:name w:val="Hyperlink"/>
    <w:basedOn w:val="a0"/>
    <w:uiPriority w:val="99"/>
    <w:unhideWhenUsed/>
    <w:rsid w:val="005C19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22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image" Target="media/image14.wmf"/><Relationship Id="rId33" Type="http://schemas.openxmlformats.org/officeDocument/2006/relationships/image" Target="media/image21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2.bin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3.wmf"/><Relationship Id="rId32" Type="http://schemas.openxmlformats.org/officeDocument/2006/relationships/image" Target="media/image20.wmf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image" Target="media/image9.wmf"/><Relationship Id="rId31" Type="http://schemas.openxmlformats.org/officeDocument/2006/relationships/image" Target="media/image19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FE2643AC5DC6EFD52FB6DB04D04ACDB095D60E0FC1B504CA78532D75b5c5M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4257-BFCE-4587-8D96-26840393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81</Pages>
  <Words>24745</Words>
  <Characters>141050</Characters>
  <Application>Microsoft Office Word</Application>
  <DocSecurity>0</DocSecurity>
  <Lines>1175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165465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Lazareva</dc:creator>
  <cp:lastModifiedBy>Крутова Юлия Андреевна</cp:lastModifiedBy>
  <cp:revision>11</cp:revision>
  <cp:lastPrinted>2018-11-15T08:17:00Z</cp:lastPrinted>
  <dcterms:created xsi:type="dcterms:W3CDTF">2018-11-13T10:59:00Z</dcterms:created>
  <dcterms:modified xsi:type="dcterms:W3CDTF">2018-11-15T09:03:00Z</dcterms:modified>
</cp:coreProperties>
</file>